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8CD" w:rsidRDefault="007238CD" w:rsidP="00154217">
      <w:pPr>
        <w:tabs>
          <w:tab w:val="left" w:pos="1691"/>
          <w:tab w:val="center" w:pos="4295"/>
        </w:tabs>
        <w:spacing w:line="240" w:lineRule="auto"/>
        <w:rPr>
          <w:rFonts w:cs="Traditional Arabic" w:hint="cs"/>
          <w:b/>
          <w:bCs/>
          <w:sz w:val="32"/>
          <w:szCs w:val="32"/>
        </w:rPr>
      </w:pPr>
    </w:p>
    <w:p w:rsidR="00154217" w:rsidRDefault="00031DD6" w:rsidP="00154217">
      <w:pPr>
        <w:tabs>
          <w:tab w:val="left" w:pos="1691"/>
          <w:tab w:val="center" w:pos="4295"/>
        </w:tabs>
        <w:spacing w:line="240" w:lineRule="auto"/>
        <w:rPr>
          <w:rFonts w:cs="Traditional Arabic"/>
          <w:b/>
          <w:bCs/>
          <w:sz w:val="32"/>
          <w:szCs w:val="32"/>
          <w:rtl/>
        </w:rPr>
      </w:pPr>
      <w:r>
        <w:rPr>
          <w:noProof/>
          <w:rtl/>
        </w:rPr>
        <w:pict>
          <v:shape id="_x0000_s1045" style="position:absolute;left:0;text-align:left;margin-left:-65.35pt;margin-top:-47.7pt;width:551.35pt;height:828.65pt;z-index:-251656192;mso-position-horizontal-relative:text;mso-position-vertical-relative:text" coordsize="6349,7920" path="m6349,7920l6349,,,,,7920r6349,l6349,7920xe" fillcolor="green" stroked="f">
            <v:fill color2="#003b00" rotate="t"/>
            <v:path arrowok="t"/>
          </v:shape>
        </w:pict>
      </w:r>
      <w:r w:rsidR="00154217" w:rsidRPr="008D6F7E">
        <w:rPr>
          <w:rFonts w:cs="Traditional Arabic"/>
          <w:b/>
          <w:bCs/>
          <w:sz w:val="32"/>
          <w:szCs w:val="32"/>
          <w:rtl/>
        </w:rPr>
        <w:tab/>
      </w:r>
      <w:r w:rsidR="00154217" w:rsidRPr="008D6F7E">
        <w:rPr>
          <w:rFonts w:cs="Traditional Arabic"/>
          <w:b/>
          <w:bCs/>
          <w:sz w:val="32"/>
          <w:szCs w:val="32"/>
          <w:rtl/>
        </w:rPr>
        <w:tab/>
      </w:r>
    </w:p>
    <w:p w:rsidR="00154217" w:rsidRDefault="00031DD6" w:rsidP="00154217">
      <w:pPr>
        <w:jc w:val="right"/>
      </w:pPr>
      <w:r>
        <w:rPr>
          <w:noProof/>
        </w:rPr>
        <w:pict>
          <v:shape id="_x0000_s1050" style="position:absolute;margin-left:-49.65pt;margin-top:2.4pt;width:520.9pt;height:744.2pt;z-index:-251649024;mso-position-horizontal-relative:text;mso-position-vertical-relative:text" coordsize="5998,7419" path="m4038,7419l,7419,,1672r,l3,1630r7,-46l19,1532r13,-55l49,1419r23,-62l95,1295r29,-65l157,1162r36,-69l232,1025r46,-72l327,882r53,-68l436,742r62,-68l563,609r73,-69l711,479r82,-62l878,358r89,-55l1062,251r101,-49l1268,157r112,-40l1494,85,1619,56,1743,33,1878,17,2016,7,2163,r,l5998,r,6031l5998,6031r,84l5998,6197r-7,81l5985,6353r-13,71l5955,6496r-19,68l5913,6629r-30,62l5851,6749r-37,59l5775,6863r-42,52l5683,6964r-52,46l5572,7052r-59,42l5447,7133r-72,36l5300,7205r-79,29l5139,7263r-88,26l4956,7315r-99,20l4756,7354r-108,20l4536,7387r-118,13l4297,7410r-128,6l4038,7419r,xe" stroked="f">
            <v:shadow on="t" type="perspective" color="#00b050" opacity=".5" origin=",.5" offset="0,0" matrix=",-56756f,,.5"/>
            <v:path arrowok="t"/>
          </v:shape>
        </w:pict>
      </w:r>
      <w:r w:rsidR="00154217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5271135</wp:posOffset>
            </wp:positionH>
            <wp:positionV relativeFrom="paragraph">
              <wp:posOffset>163195</wp:posOffset>
            </wp:positionV>
            <wp:extent cx="1598295" cy="480695"/>
            <wp:effectExtent l="19050" t="0" r="20955" b="14605"/>
            <wp:wrapNone/>
            <wp:docPr id="13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480695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FF0000"/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-18pt;margin-top:7in;width:477pt;height:238.9pt;z-index:251666432;mso-position-horizontal-relative:text;mso-position-vertical-relative:text" filled="f" stroked="f" strokecolor="white">
            <v:textbox style="mso-next-textbox:#_x0000_s1049">
              <w:txbxContent>
                <w:p w:rsidR="00154217" w:rsidRPr="00AA279A" w:rsidRDefault="00154217" w:rsidP="00154217">
                  <w:pPr>
                    <w:spacing w:after="120"/>
                    <w:jc w:val="center"/>
                    <w:rPr>
                      <w:rFonts w:cs="PT Bold Heading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cs="Al-Kharashi 59 Naskh"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 xml:space="preserve">جمع </w:t>
                  </w:r>
                  <w:proofErr w:type="gramStart"/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>وإعداد</w:t>
                  </w:r>
                  <w:proofErr w:type="gramEnd"/>
                  <w:r w:rsidRPr="00AA279A"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 xml:space="preserve">/ </w:t>
                  </w:r>
                </w:p>
                <w:p w:rsidR="00154217" w:rsidRDefault="00154217" w:rsidP="00154217">
                  <w:pPr>
                    <w:spacing w:after="120"/>
                    <w:jc w:val="center"/>
                    <w:rPr>
                      <w:rFonts w:cs="PT Bold Heading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 xml:space="preserve">عبد الكريم علي عبده </w:t>
                  </w:r>
                  <w:proofErr w:type="spellStart"/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>الفهدي</w:t>
                  </w:r>
                  <w:proofErr w:type="spellEnd"/>
                </w:p>
                <w:p w:rsidR="00154217" w:rsidRPr="00AA279A" w:rsidRDefault="00154217" w:rsidP="00154217">
                  <w:pPr>
                    <w:spacing w:after="120"/>
                    <w:jc w:val="center"/>
                    <w:rPr>
                      <w:rFonts w:cs="PT Bold Heading"/>
                      <w:b/>
                      <w:bCs/>
                      <w:sz w:val="44"/>
                      <w:szCs w:val="44"/>
                      <w:rtl/>
                    </w:rPr>
                  </w:pPr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 xml:space="preserve">غفر الله له </w:t>
                  </w:r>
                  <w:proofErr w:type="gramStart"/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>ولوالديه</w:t>
                  </w:r>
                  <w:proofErr w:type="gramEnd"/>
                  <w:r>
                    <w:rPr>
                      <w:rFonts w:cs="PT Bold Heading" w:hint="cs"/>
                      <w:b/>
                      <w:bCs/>
                      <w:sz w:val="44"/>
                      <w:szCs w:val="44"/>
                      <w:rtl/>
                    </w:rPr>
                    <w:t xml:space="preserve"> وزوجه وجميع المسلمين</w:t>
                  </w:r>
                </w:p>
                <w:p w:rsidR="00154217" w:rsidRPr="00AA279A" w:rsidRDefault="00154217" w:rsidP="00154217">
                  <w:pPr>
                    <w:spacing w:after="120"/>
                    <w:jc w:val="center"/>
                    <w:rPr>
                      <w:rFonts w:cs="PT Bold Heading"/>
                      <w:b/>
                      <w:bCs/>
                      <w:sz w:val="40"/>
                      <w:szCs w:val="40"/>
                      <w:rtl/>
                    </w:rPr>
                  </w:pPr>
                  <w:r>
                    <w:rPr>
                      <w:rFonts w:ascii="Californian FB" w:hAnsi="Californian FB" w:cs="DecoType Naskh Variants" w:hint="cs"/>
                      <w:b/>
                      <w:bCs/>
                      <w:color w:val="404040"/>
                      <w:sz w:val="40"/>
                      <w:szCs w:val="40"/>
                      <w:rtl/>
                    </w:rPr>
                    <w:t xml:space="preserve"> </w:t>
                  </w:r>
                  <w:r w:rsidRPr="00AA279A">
                    <w:rPr>
                      <w:rFonts w:cs="PT Bold Heading" w:hint="cs"/>
                      <w:b/>
                      <w:bCs/>
                      <w:sz w:val="40"/>
                      <w:szCs w:val="40"/>
                      <w:rtl/>
                    </w:rPr>
                    <w:t>143</w:t>
                  </w:r>
                  <w:r>
                    <w:rPr>
                      <w:rFonts w:cs="PT Bold Heading" w:hint="cs"/>
                      <w:b/>
                      <w:bCs/>
                      <w:sz w:val="40"/>
                      <w:szCs w:val="40"/>
                      <w:rtl/>
                    </w:rPr>
                    <w:t>1</w:t>
                  </w:r>
                  <w:r w:rsidRPr="00AA279A">
                    <w:rPr>
                      <w:rFonts w:cs="PT Bold Heading" w:hint="cs"/>
                      <w:b/>
                      <w:bCs/>
                      <w:sz w:val="40"/>
                      <w:szCs w:val="40"/>
                      <w:rtl/>
                    </w:rPr>
                    <w:t>هـ /20</w:t>
                  </w:r>
                  <w:r>
                    <w:rPr>
                      <w:rFonts w:cs="PT Bold Heading" w:hint="cs"/>
                      <w:b/>
                      <w:bCs/>
                      <w:sz w:val="40"/>
                      <w:szCs w:val="40"/>
                      <w:rtl/>
                    </w:rPr>
                    <w:t>10</w:t>
                  </w:r>
                  <w:r w:rsidRPr="00AA279A">
                    <w:rPr>
                      <w:rFonts w:cs="PT Bold Heading" w:hint="cs"/>
                      <w:b/>
                      <w:bCs/>
                      <w:sz w:val="40"/>
                      <w:szCs w:val="40"/>
                      <w:rtl/>
                    </w:rPr>
                    <w:t>م</w:t>
                  </w:r>
                </w:p>
                <w:p w:rsidR="00154217" w:rsidRPr="00810FCF" w:rsidRDefault="00154217" w:rsidP="00154217">
                  <w:pPr>
                    <w:spacing w:line="360" w:lineRule="auto"/>
                    <w:jc w:val="center"/>
                    <w:rPr>
                      <w:rFonts w:cs="Al-Kharashi 59 Naskh"/>
                      <w:sz w:val="40"/>
                      <w:szCs w:val="40"/>
                      <w:rtl/>
                    </w:rPr>
                  </w:pPr>
                </w:p>
              </w:txbxContent>
            </v:textbox>
            <w10:wrap type="square"/>
          </v:shape>
        </w:pict>
      </w:r>
      <w:r w:rsidR="00154217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4219829</wp:posOffset>
            </wp:positionH>
            <wp:positionV relativeFrom="paragraph">
              <wp:posOffset>-5386451</wp:posOffset>
            </wp:positionV>
            <wp:extent cx="1154176" cy="1905000"/>
            <wp:effectExtent l="228600" t="190500" r="217424" b="171450"/>
            <wp:wrapNone/>
            <wp:docPr id="14" name="صورة 12" descr="شعار الإيمان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شعار الإيمان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76" cy="1905000"/>
                    </a:xfrm>
                    <a:prstGeom prst="flowChartMagneticDisk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 w:rsidR="0015421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4219829</wp:posOffset>
            </wp:positionH>
            <wp:positionV relativeFrom="paragraph">
              <wp:posOffset>-5386451</wp:posOffset>
            </wp:positionV>
            <wp:extent cx="1154176" cy="1905000"/>
            <wp:effectExtent l="209550" t="190500" r="236474" b="171450"/>
            <wp:wrapNone/>
            <wp:docPr id="15" name="صورة 12" descr="شعار الإيمان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شعار الإيمان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76" cy="1905000"/>
                    </a:xfrm>
                    <a:prstGeom prst="flowChartMagneticDisk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glow rad="228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48" style="position:absolute;margin-left:314.05pt;margin-top:594.95pt;width:157.2pt;height:127.85pt;z-index:-251653120;mso-position-horizontal-relative:text;mso-position-vertical-relative:text" coordsize="1810,1236" path="m,1236r49,-10l95,1216r40,-13l171,1190r29,-16l230,1158r23,-13l269,1125r16,-16l299,1093r9,-20l312,1057r3,-20l318,1018r-3,-16l312,982r-7,-19l299,943,289,927,279,907,269,891,259,871,246,855,233,839,220,823,210,810,197,797,184,780r-10,-9l164,758r-6,-10l151,738r,l223,751r72,10l371,767r72,7l515,777r72,3l659,780r69,-3l797,774r69,-7l931,758r66,-10l1062,735r63,-16l1184,699r59,-19l1298,657r53,-23l1403,605r49,-30l1501,543r43,-36l1587,468r36,-39l1659,387r33,-49l1718,289r26,-52l1767,182r16,-55l1796,65,1810,r,l1800,94r-10,85l1774,260r-20,78l1731,413r-26,68l1675,549r-36,62l1603,667r-39,55l1518,774r-46,45l1423,865r-53,39l1315,943r-59,36l1193,1011r-62,30l1066,1067r-69,22l925,1112r-76,20l774,1151r-79,16l616,1180r-85,13l449,1203r-88,10l272,1219r-88,7l92,1232,,1236r,xe" fillcolor="silver" stroked="f">
            <v:path arrowok="t"/>
          </v:shape>
        </w:pict>
      </w:r>
      <w:r>
        <w:rPr>
          <w:noProof/>
        </w:rPr>
        <w:pict>
          <v:shape id="_x0000_s1047" style="position:absolute;margin-left:-49.1pt;margin-top:-44.8pt;width:178.2pt;height:161.5pt;z-index:-251654144;mso-position-horizontal-relative:text;mso-position-vertical-relative:text" coordsize="2052,1561" path="m2052,r-56,6l1947,13r-53,6l1845,26r-49,9l1750,48r-46,10l1662,71r-43,13l1580,100r-40,17l1504,133r-32,20l1439,172r-30,20l1383,211r-26,23l1337,257r-20,22l1298,305r-13,23l1275,354r-7,29l1262,409r,30l1262,465r6,29l1278,527r13,29l1308,588r19,33l1354,650r,l1291,660r-59,6l1177,676r-59,13l1059,702r-56,16l947,735r-56,16l839,770r-56,20l731,813r-49,26l629,862r-49,26l534,917r-46,29l442,975r-42,33l357,1040r-39,33l278,1109r-36,36l210,1180r-33,39l147,1258r-29,43l92,1340r-23,42l46,1428r-17,42l13,1515,,1561r,l19,1473r27,-88l75,1297r33,-84l144,1135r43,-82l229,979r46,-75l321,832r52,-68l429,699r56,-65l544,575r62,-58l672,462r69,-53l809,361r69,-49l954,270r75,-39l1104,192r79,-33l1265,126r82,-26l1429,74r85,-19l1603,35r88,-13l1780,13r88,-7l1960,r92,l2052,xe" fillcolor="silver" stroked="f">
            <v:path arrowok="t"/>
          </v:shape>
        </w:pict>
      </w:r>
      <w:r>
        <w:rPr>
          <w:noProof/>
        </w:rPr>
        <w:pict>
          <v:shape id="_x0000_s1046" style="position:absolute;margin-left:-50.25pt;margin-top:-45.2pt;width:520.9pt;height:767.6pt;z-index:-251655168;mso-position-horizontal-relative:text;mso-position-vertical-relative:text" coordsize="5998,7419" path="m4038,7419l,7419,,1672r,l3,1630r7,-46l19,1532r13,-55l49,1419r23,-62l95,1295r29,-65l157,1162r36,-69l232,1025r46,-72l327,882r53,-68l436,742r62,-68l563,609r73,-69l711,479r82,-62l878,358r89,-55l1062,251r101,-49l1268,157r112,-40l1494,85,1619,56,1743,33,1878,17,2016,7,2163,r,l5998,r,6031l5998,6031r,84l5998,6197r-7,81l5985,6353r-13,71l5955,6496r-19,68l5913,6629r-30,62l5851,6749r-37,59l5775,6863r-42,52l5683,6964r-52,46l5572,7052r-59,42l5447,7133r-72,36l5300,7205r-79,29l5139,7263r-88,26l4956,7315r-99,20l4756,7354r-108,20l4536,7387r-118,13l4297,7410r-128,6l4038,7419r,xe" stroked="f">
            <v:path arrowok="t"/>
          </v:shape>
        </w:pict>
      </w:r>
      <w:r w:rsidR="00154217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-41910</wp:posOffset>
            </wp:positionV>
            <wp:extent cx="2057400" cy="685800"/>
            <wp:effectExtent l="0" t="0" r="0" b="0"/>
            <wp:wrapNone/>
            <wp:docPr id="16" name="صورة 7" descr="A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0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85800"/>
                    </a:xfrm>
                    <a:prstGeom prst="rect">
                      <a:avLst/>
                    </a:prstGeom>
                    <a:noFill/>
                    <a:effectLst>
                      <a:outerShdw dist="35921" dir="2700000" algn="ctr" rotWithShape="0">
                        <a:srgbClr val="FF0000"/>
                      </a:outerShdw>
                    </a:effectLst>
                  </pic:spPr>
                </pic:pic>
              </a:graphicData>
            </a:graphic>
          </wp:anchor>
        </w:drawing>
      </w:r>
    </w:p>
    <w:p w:rsidR="00154217" w:rsidRDefault="00031DD6" w:rsidP="00154217">
      <w:pPr>
        <w:tabs>
          <w:tab w:val="left" w:pos="1691"/>
          <w:tab w:val="center" w:pos="4295"/>
        </w:tabs>
        <w:spacing w:line="240" w:lineRule="auto"/>
      </w:pPr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1" type="#_x0000_t98" style="position:absolute;left:0;text-align:left;margin-left:105.45pt;margin-top:163.8pt;width:246.55pt;height:303.3pt;flip:x;z-index:-251645952;mso-wrap-distance-bottom:18pt;mso-position-horizontal-relative:margin;mso-position-vertical-relative:margin;mso-width-relative:margin;mso-height-relative:margin;v-text-anchor:middle" wrapcoords="20747 -214 21140 -160 21994 428 22060 10051 41756 10479 44382 10586 44382 11121 43528 11762 25014 20638 11489 21172 4333 21279 2429 21760 2101 21760 1050 21760 853 21760 0 21279 -66 21172 -197 20531 -197 3208 -131 2834 197 2352 66 2032 1641 1925 18646 1497 18646 481 19565 -160 19959 -214 20747 -214" o:allowincell="f" adj="2698,-2419" fillcolor="#00b050" strokecolor="#d3dfee" strokeweight="6pt">
            <v:shadow on="t" type="perspective" color="#00b050" opacity=".5" origin=",.5" offset="-1pt,0" offset2="-2pt" matrix=",56756f,,.5"/>
            <o:lock v:ext="edit" aspectratio="t"/>
            <v:textbox style="mso-next-textbox:#_x0000_s1051" inset=".72pt,.72pt,.72pt,.72pt">
              <w:txbxContent>
                <w:p w:rsidR="00154217" w:rsidRPr="00100C50" w:rsidRDefault="00F63B70" w:rsidP="00154217">
                  <w:pPr>
                    <w:jc w:val="center"/>
                    <w:rPr>
                      <w:rFonts w:ascii="Californian FB" w:hAnsi="Californian FB" w:cs="DecoType Naskh Variants"/>
                      <w:b/>
                      <w:bCs/>
                      <w:color w:val="404040"/>
                      <w:sz w:val="72"/>
                      <w:szCs w:val="72"/>
                    </w:rPr>
                  </w:pPr>
                  <w:r>
                    <w:rPr>
                      <w:rFonts w:ascii="Californian FB" w:hAnsi="Californian FB" w:cs="DecoType Naskh Variants" w:hint="cs"/>
                      <w:b/>
                      <w:bCs/>
                      <w:color w:val="404040"/>
                      <w:sz w:val="72"/>
                      <w:szCs w:val="72"/>
                      <w:rtl/>
                    </w:rPr>
                    <w:t xml:space="preserve">حقيقة الدنيا في الشريعة </w:t>
                  </w:r>
                  <w:proofErr w:type="gramStart"/>
                  <w:r>
                    <w:rPr>
                      <w:rFonts w:ascii="Californian FB" w:hAnsi="Californian FB" w:cs="DecoType Naskh Variants" w:hint="cs"/>
                      <w:b/>
                      <w:bCs/>
                      <w:color w:val="404040"/>
                      <w:sz w:val="72"/>
                      <w:szCs w:val="72"/>
                      <w:rtl/>
                    </w:rPr>
                    <w:t>والدراسات</w:t>
                  </w:r>
                  <w:proofErr w:type="gramEnd"/>
                  <w:r>
                    <w:rPr>
                      <w:rFonts w:ascii="Californian FB" w:hAnsi="Californian FB" w:cs="DecoType Naskh Variants" w:hint="cs"/>
                      <w:b/>
                      <w:bCs/>
                      <w:color w:val="404040"/>
                      <w:sz w:val="72"/>
                      <w:szCs w:val="72"/>
                      <w:rtl/>
                    </w:rPr>
                    <w:t xml:space="preserve"> العلمية الحديثة</w:t>
                  </w:r>
                </w:p>
              </w:txbxContent>
            </v:textbox>
            <w10:wrap type="tight" anchorx="margin" anchory="margin"/>
          </v:shape>
        </w:pict>
      </w:r>
      <w:r w:rsidR="00154217" w:rsidRPr="008D6F7E">
        <w:rPr>
          <w:rFonts w:cs="Traditional Arabic" w:hint="cs"/>
          <w:sz w:val="32"/>
          <w:szCs w:val="32"/>
          <w:rtl/>
        </w:rPr>
        <w:t xml:space="preserve"> </w:t>
      </w:r>
    </w:p>
    <w:p w:rsidR="00450DEC" w:rsidRDefault="00450DEC" w:rsidP="00505726">
      <w:pPr>
        <w:rPr>
          <w:rFonts w:cs="Traditional Arabic"/>
          <w:b/>
          <w:bCs/>
          <w:sz w:val="32"/>
          <w:szCs w:val="32"/>
          <w:rtl/>
        </w:rPr>
      </w:pPr>
      <w:r>
        <w:rPr>
          <w:rFonts w:cs="Traditional Arabic"/>
          <w:b/>
          <w:bCs/>
          <w:sz w:val="32"/>
          <w:szCs w:val="32"/>
          <w:rtl/>
        </w:rPr>
        <w:br w:type="page"/>
      </w:r>
      <w:bookmarkStart w:id="0" w:name="_GoBack"/>
      <w:bookmarkEnd w:id="0"/>
    </w:p>
    <w:p w:rsidR="00E30307" w:rsidRPr="00A95055" w:rsidRDefault="006F5183" w:rsidP="008436AD">
      <w:pPr>
        <w:spacing w:after="0" w:line="240" w:lineRule="auto"/>
        <w:ind w:firstLine="720"/>
        <w:jc w:val="center"/>
        <w:rPr>
          <w:rFonts w:cs="Traditional Arabic"/>
          <w:b/>
          <w:bCs/>
          <w:sz w:val="32"/>
          <w:szCs w:val="32"/>
          <w:rtl/>
        </w:rPr>
      </w:pPr>
      <w:r w:rsidRPr="00A95055">
        <w:rPr>
          <w:rFonts w:cs="Traditional Arabic" w:hint="cs"/>
          <w:b/>
          <w:bCs/>
          <w:sz w:val="32"/>
          <w:szCs w:val="32"/>
          <w:rtl/>
        </w:rPr>
        <w:lastRenderedPageBreak/>
        <w:t>بسم الله الرحمن الرحيم</w:t>
      </w:r>
    </w:p>
    <w:p w:rsidR="006F5183" w:rsidRPr="00237270" w:rsidRDefault="00C726D5" w:rsidP="0042609C">
      <w:pPr>
        <w:pStyle w:val="1"/>
        <w:jc w:val="center"/>
        <w:rPr>
          <w:rFonts w:cs="Traditional Arabic"/>
          <w:b w:val="0"/>
          <w:bCs w:val="0"/>
          <w:sz w:val="32"/>
          <w:szCs w:val="32"/>
          <w:rtl/>
        </w:rPr>
      </w:pPr>
      <w:bookmarkStart w:id="1" w:name="_Toc263694168"/>
      <w:r w:rsidRPr="00237270">
        <w:rPr>
          <w:rFonts w:cs="Traditional Arabic" w:hint="cs"/>
          <w:sz w:val="32"/>
          <w:szCs w:val="32"/>
          <w:rtl/>
        </w:rPr>
        <w:t xml:space="preserve">حقيقة الدنيا في الشريعة </w:t>
      </w:r>
      <w:proofErr w:type="gramStart"/>
      <w:r w:rsidRPr="00237270">
        <w:rPr>
          <w:rFonts w:cs="Traditional Arabic" w:hint="cs"/>
          <w:sz w:val="32"/>
          <w:szCs w:val="32"/>
          <w:rtl/>
        </w:rPr>
        <w:t>والدراسات</w:t>
      </w:r>
      <w:proofErr w:type="gramEnd"/>
      <w:r w:rsidRPr="00237270">
        <w:rPr>
          <w:rFonts w:cs="Traditional Arabic" w:hint="cs"/>
          <w:sz w:val="32"/>
          <w:szCs w:val="32"/>
          <w:rtl/>
        </w:rPr>
        <w:t xml:space="preserve"> العلمية الحديثة</w:t>
      </w:r>
      <w:bookmarkEnd w:id="1"/>
    </w:p>
    <w:p w:rsidR="00262D54" w:rsidRPr="0029566E" w:rsidRDefault="006F5183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cs"/>
          <w:sz w:val="32"/>
          <w:szCs w:val="32"/>
          <w:rtl/>
        </w:rPr>
        <w:t>الحمد لله رب العالمين</w:t>
      </w:r>
      <w:r w:rsidR="00FC7D28">
        <w:rPr>
          <w:rFonts w:cs="Traditional Arabic" w:hint="cs"/>
          <w:sz w:val="32"/>
          <w:szCs w:val="32"/>
          <w:rtl/>
        </w:rPr>
        <w:t xml:space="preserve"> القائل</w:t>
      </w:r>
      <w:r w:rsidR="003F0B09">
        <w:rPr>
          <w:rFonts w:cs="Traditional Arabic" w:hint="cs"/>
          <w:sz w:val="32"/>
          <w:szCs w:val="32"/>
          <w:rtl/>
        </w:rPr>
        <w:t>:</w:t>
      </w:r>
      <w:r w:rsidR="00FC7D28">
        <w:rPr>
          <w:rFonts w:cs="Traditional Arabic" w:hint="cs"/>
          <w:sz w:val="32"/>
          <w:szCs w:val="32"/>
          <w:rtl/>
        </w:rPr>
        <w:t xml:space="preserve"> </w:t>
      </w:r>
      <w:r w:rsidR="00FC7D28" w:rsidRPr="00FC7D28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يَا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أَيُّهَا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النَّاسُ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إِنَّ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وَعْدَ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اللَّهِ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حَقٌّ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فَلَا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تَغُرَّنَّكُمُ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وَلَا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يَغُرَّنَّكُم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بِاللَّهِ</w:t>
      </w:r>
      <w:r w:rsidR="00FC7D28" w:rsidRPr="00FC7D28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C7D28" w:rsidRPr="00FC7D28">
        <w:rPr>
          <w:rFonts w:cs="Traditional Arabic" w:hint="eastAsia"/>
          <w:b/>
          <w:bCs/>
          <w:color w:val="FF0000"/>
          <w:sz w:val="32"/>
          <w:szCs w:val="32"/>
          <w:rtl/>
        </w:rPr>
        <w:t>الْغَرُورُ</w:t>
      </w:r>
      <w:r w:rsidR="00FC7D28" w:rsidRPr="00FC7D28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FC7D28" w:rsidRPr="00FC7D28">
        <w:rPr>
          <w:rFonts w:cs="Traditional Arabic"/>
          <w:sz w:val="32"/>
          <w:szCs w:val="32"/>
          <w:rtl/>
        </w:rPr>
        <w:t>[</w:t>
      </w:r>
      <w:r w:rsidR="00FC7D28" w:rsidRPr="00FC7D28">
        <w:rPr>
          <w:rFonts w:cs="Traditional Arabic" w:hint="eastAsia"/>
          <w:sz w:val="32"/>
          <w:szCs w:val="32"/>
          <w:rtl/>
        </w:rPr>
        <w:t>فاطر</w:t>
      </w:r>
      <w:r w:rsidR="00FC7D28" w:rsidRPr="00FC7D28">
        <w:rPr>
          <w:rFonts w:cs="Traditional Arabic"/>
          <w:sz w:val="32"/>
          <w:szCs w:val="32"/>
          <w:rtl/>
        </w:rPr>
        <w:t>:5]</w:t>
      </w:r>
      <w:r w:rsidR="006E5672">
        <w:rPr>
          <w:rFonts w:cs="Traditional Arabic" w:hint="cs"/>
          <w:sz w:val="32"/>
          <w:szCs w:val="32"/>
          <w:rtl/>
        </w:rPr>
        <w:t xml:space="preserve">، </w:t>
      </w:r>
      <w:r w:rsidR="00C06893">
        <w:rPr>
          <w:rFonts w:cs="Traditional Arabic" w:hint="cs"/>
          <w:sz w:val="32"/>
          <w:szCs w:val="32"/>
          <w:rtl/>
        </w:rPr>
        <w:t>والقائل</w:t>
      </w:r>
      <w:r w:rsidR="00C06893" w:rsidRPr="003F0B09">
        <w:rPr>
          <w:rFonts w:cs="Traditional Arabic" w:hint="cs"/>
          <w:b/>
          <w:bCs/>
          <w:sz w:val="32"/>
          <w:szCs w:val="32"/>
          <w:rtl/>
        </w:rPr>
        <w:t>:</w:t>
      </w:r>
      <w:r w:rsidR="00B91E0C"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وَمَا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إِلاَّ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لَعِبٌ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وَلَهْوٌ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وَلَلدَّارُ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الآخِرَةُ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خَيْرٌ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لِّلَّذِينَ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يَتَّقُونَ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أَفَلاَ</w:t>
      </w:r>
      <w:r w:rsidR="00C06893" w:rsidRPr="00C06893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06893" w:rsidRPr="00C06893">
        <w:rPr>
          <w:rFonts w:cs="Traditional Arabic" w:hint="eastAsia"/>
          <w:b/>
          <w:bCs/>
          <w:color w:val="FF0000"/>
          <w:sz w:val="32"/>
          <w:szCs w:val="32"/>
          <w:rtl/>
        </w:rPr>
        <w:t>تَعْقِلُونَ</w:t>
      </w:r>
      <w:r w:rsidR="00C06893" w:rsidRPr="00C06893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C06893" w:rsidRPr="00C06893">
        <w:rPr>
          <w:rFonts w:cs="Traditional Arabic"/>
          <w:sz w:val="32"/>
          <w:szCs w:val="32"/>
          <w:rtl/>
        </w:rPr>
        <w:t>[</w:t>
      </w:r>
      <w:r w:rsidR="00C06893" w:rsidRPr="00C06893">
        <w:rPr>
          <w:rFonts w:cs="Traditional Arabic" w:hint="eastAsia"/>
          <w:sz w:val="32"/>
          <w:szCs w:val="32"/>
          <w:rtl/>
        </w:rPr>
        <w:t>الأنعام</w:t>
      </w:r>
      <w:r w:rsidR="00C06893" w:rsidRPr="00C06893">
        <w:rPr>
          <w:rFonts w:cs="Traditional Arabic"/>
          <w:sz w:val="32"/>
          <w:szCs w:val="32"/>
          <w:rtl/>
        </w:rPr>
        <w:t>:</w:t>
      </w:r>
      <w:r w:rsidR="00C06893" w:rsidRPr="007A6A74">
        <w:rPr>
          <w:rFonts w:cs="Traditional Arabic"/>
          <w:sz w:val="32"/>
          <w:szCs w:val="32"/>
          <w:rtl/>
        </w:rPr>
        <w:t>32]</w:t>
      </w:r>
      <w:r w:rsidR="00B91E0C" w:rsidRPr="007A6A74">
        <w:rPr>
          <w:rFonts w:cs="Traditional Arabic" w:hint="cs"/>
          <w:sz w:val="32"/>
          <w:szCs w:val="32"/>
          <w:rtl/>
        </w:rPr>
        <w:t>،</w:t>
      </w:r>
      <w:r w:rsidR="00C06893" w:rsidRPr="007A6A74">
        <w:rPr>
          <w:rFonts w:cs="Traditional Arabic" w:hint="cs"/>
          <w:sz w:val="32"/>
          <w:szCs w:val="32"/>
          <w:rtl/>
        </w:rPr>
        <w:t xml:space="preserve"> و</w:t>
      </w:r>
      <w:r w:rsidR="007A6A74" w:rsidRPr="007A6A74">
        <w:rPr>
          <w:rFonts w:cs="Traditional Arabic" w:hint="cs"/>
          <w:sz w:val="32"/>
          <w:szCs w:val="32"/>
          <w:rtl/>
        </w:rPr>
        <w:t>أ</w:t>
      </w:r>
      <w:r w:rsidR="00C06893" w:rsidRPr="007A6A74">
        <w:rPr>
          <w:rFonts w:cs="Traditional Arabic" w:hint="cs"/>
          <w:sz w:val="32"/>
          <w:szCs w:val="32"/>
          <w:rtl/>
        </w:rPr>
        <w:t>شهد أن</w:t>
      </w:r>
      <w:r w:rsidR="00C06893">
        <w:rPr>
          <w:rFonts w:cs="Traditional Arabic" w:hint="cs"/>
          <w:sz w:val="32"/>
          <w:szCs w:val="32"/>
          <w:rtl/>
        </w:rPr>
        <w:t xml:space="preserve"> لا إله إلا الله</w:t>
      </w:r>
      <w:r w:rsidR="00B9467C">
        <w:rPr>
          <w:rFonts w:cs="Traditional Arabic" w:hint="cs"/>
          <w:sz w:val="32"/>
          <w:szCs w:val="32"/>
          <w:rtl/>
        </w:rPr>
        <w:t>،</w:t>
      </w:r>
      <w:r w:rsidR="00C06893">
        <w:rPr>
          <w:rFonts w:cs="Traditional Arabic" w:hint="cs"/>
          <w:sz w:val="32"/>
          <w:szCs w:val="32"/>
          <w:rtl/>
        </w:rPr>
        <w:t xml:space="preserve"> الواحد الأحد</w:t>
      </w:r>
      <w:r w:rsidR="00B9467C">
        <w:rPr>
          <w:rFonts w:cs="Traditional Arabic" w:hint="cs"/>
          <w:sz w:val="32"/>
          <w:szCs w:val="32"/>
          <w:rtl/>
        </w:rPr>
        <w:t>،</w:t>
      </w:r>
      <w:r w:rsidR="00C06893">
        <w:rPr>
          <w:rFonts w:cs="Traditional Arabic" w:hint="cs"/>
          <w:sz w:val="32"/>
          <w:szCs w:val="32"/>
          <w:rtl/>
        </w:rPr>
        <w:t xml:space="preserve"> الفرد الصمد</w:t>
      </w:r>
      <w:r w:rsidR="00B9467C">
        <w:rPr>
          <w:rFonts w:cs="Traditional Arabic" w:hint="cs"/>
          <w:sz w:val="32"/>
          <w:szCs w:val="32"/>
          <w:rtl/>
        </w:rPr>
        <w:t>،</w:t>
      </w:r>
      <w:r w:rsidR="00C06893">
        <w:rPr>
          <w:rFonts w:cs="Traditional Arabic" w:hint="cs"/>
          <w:sz w:val="32"/>
          <w:szCs w:val="32"/>
          <w:rtl/>
        </w:rPr>
        <w:t xml:space="preserve"> </w:t>
      </w:r>
      <w:r w:rsidR="00560B7A">
        <w:rPr>
          <w:rFonts w:cs="Traditional Arabic" w:hint="cs"/>
          <w:sz w:val="32"/>
          <w:szCs w:val="32"/>
          <w:rtl/>
        </w:rPr>
        <w:t>الذي لم يلد ولم يولد ولم يكن له كفواً أحد, كل شيء يسير في هذا الك</w:t>
      </w:r>
      <w:r w:rsidR="0084001D">
        <w:rPr>
          <w:rFonts w:cs="Traditional Arabic" w:hint="cs"/>
          <w:sz w:val="32"/>
          <w:szCs w:val="32"/>
          <w:rtl/>
        </w:rPr>
        <w:t>ون وفق أمره وتدبيره وعلمه</w:t>
      </w:r>
      <w:r w:rsidR="00FE4B24">
        <w:rPr>
          <w:rFonts w:cs="Traditional Arabic" w:hint="cs"/>
          <w:sz w:val="32"/>
          <w:szCs w:val="32"/>
          <w:rtl/>
        </w:rPr>
        <w:t>،</w:t>
      </w:r>
      <w:r w:rsidR="0084001D">
        <w:rPr>
          <w:rFonts w:cs="Traditional Arabic" w:hint="cs"/>
          <w:sz w:val="32"/>
          <w:szCs w:val="32"/>
          <w:rtl/>
        </w:rPr>
        <w:t xml:space="preserve"> وأشهد</w:t>
      </w:r>
      <w:r w:rsidR="00560B7A">
        <w:rPr>
          <w:rFonts w:cs="Traditional Arabic" w:hint="cs"/>
          <w:sz w:val="32"/>
          <w:szCs w:val="32"/>
          <w:rtl/>
        </w:rPr>
        <w:t xml:space="preserve"> أن حبيبنا وقائدنا وقدوتنا محمد صلى الله عليه وآله وسلم القائل</w:t>
      </w:r>
      <w:r w:rsidR="00A11CFB">
        <w:rPr>
          <w:rFonts w:cs="Traditional Arabic" w:hint="cs"/>
          <w:sz w:val="32"/>
          <w:szCs w:val="32"/>
          <w:rtl/>
        </w:rPr>
        <w:t>:</w:t>
      </w:r>
      <w:r w:rsidR="00560B7A">
        <w:rPr>
          <w:rFonts w:cs="Traditional Arabic" w:hint="cs"/>
          <w:sz w:val="32"/>
          <w:szCs w:val="32"/>
          <w:rtl/>
        </w:rPr>
        <w:t xml:space="preserve"> </w:t>
      </w:r>
      <w:r w:rsidR="00262D54" w:rsidRPr="00237270">
        <w:rPr>
          <w:rFonts w:cs="Traditional Arabic" w:hint="eastAsia"/>
          <w:b/>
          <w:bCs/>
          <w:sz w:val="32"/>
          <w:szCs w:val="32"/>
          <w:rtl/>
        </w:rPr>
        <w:t>"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لي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وللدنيا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أنا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في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إلا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كراكب</w:t>
      </w:r>
      <w:r w:rsidR="006E5672" w:rsidRPr="00237270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ٍ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استظل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تحت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شجرة</w:t>
      </w:r>
      <w:r w:rsidR="006E5672" w:rsidRPr="00237270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ٍ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ثم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راح</w:t>
      </w:r>
      <w:r w:rsidR="00262D54" w:rsidRPr="00237270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262D54" w:rsidRPr="00237270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وتركها</w:t>
      </w:r>
      <w:r w:rsidR="00262D54" w:rsidRPr="00237270">
        <w:rPr>
          <w:rFonts w:cs="Traditional Arabic"/>
          <w:b/>
          <w:bCs/>
          <w:sz w:val="32"/>
          <w:szCs w:val="32"/>
          <w:vertAlign w:val="superscript"/>
          <w:lang w:bidi="ar-YE"/>
        </w:rPr>
        <w:t>"</w:t>
      </w:r>
      <w:r w:rsidR="00262D54" w:rsidRPr="00E93F38">
        <w:rPr>
          <w:rStyle w:val="a3"/>
          <w:rFonts w:cs="Traditional Arabic"/>
          <w:sz w:val="32"/>
          <w:szCs w:val="32"/>
          <w:rtl/>
        </w:rPr>
        <w:t>(</w:t>
      </w:r>
      <w:r w:rsidR="00262D54" w:rsidRPr="00E93F38">
        <w:rPr>
          <w:rStyle w:val="a3"/>
          <w:rFonts w:cs="Traditional Arabic"/>
          <w:sz w:val="32"/>
          <w:szCs w:val="32"/>
          <w:rtl/>
        </w:rPr>
        <w:footnoteReference w:id="1"/>
      </w:r>
      <w:r w:rsidR="00262D54" w:rsidRPr="00E93F38">
        <w:rPr>
          <w:rStyle w:val="a3"/>
          <w:rFonts w:cs="Traditional Arabic"/>
          <w:sz w:val="32"/>
          <w:szCs w:val="32"/>
          <w:rtl/>
        </w:rPr>
        <w:t>)</w:t>
      </w:r>
      <w:r w:rsidR="00A11CFB">
        <w:rPr>
          <w:rFonts w:cs="Traditional Arabic" w:hint="cs"/>
          <w:sz w:val="32"/>
          <w:szCs w:val="32"/>
          <w:rtl/>
          <w:lang w:bidi="ar-YE"/>
        </w:rPr>
        <w:t>.</w:t>
      </w:r>
      <w:r w:rsidR="00262D54" w:rsidRPr="0029566E">
        <w:rPr>
          <w:rFonts w:cs="Traditional Arabic"/>
          <w:sz w:val="32"/>
          <w:szCs w:val="32"/>
          <w:rtl/>
          <w:lang w:bidi="ar-YE"/>
        </w:rPr>
        <w:t xml:space="preserve"> </w:t>
      </w:r>
    </w:p>
    <w:p w:rsidR="006F5183" w:rsidRPr="00262D54" w:rsidRDefault="00262D54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proofErr w:type="gramStart"/>
      <w:r w:rsidRPr="00262D54">
        <w:rPr>
          <w:rFonts w:cs="Traditional Arabic" w:hint="cs"/>
          <w:b/>
          <w:bCs/>
          <w:sz w:val="32"/>
          <w:szCs w:val="32"/>
          <w:rtl/>
          <w:lang w:bidi="ar-YE"/>
        </w:rPr>
        <w:t>وبعد</w:t>
      </w:r>
      <w:proofErr w:type="gramEnd"/>
      <w:r w:rsidRPr="00262D54">
        <w:rPr>
          <w:rFonts w:cs="Traditional Arabic" w:hint="cs"/>
          <w:b/>
          <w:bCs/>
          <w:sz w:val="32"/>
          <w:szCs w:val="32"/>
          <w:rtl/>
          <w:lang w:bidi="ar-YE"/>
        </w:rPr>
        <w:t>:</w:t>
      </w:r>
    </w:p>
    <w:p w:rsidR="006F5183" w:rsidRDefault="009B7C6D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A95055">
        <w:rPr>
          <w:rFonts w:cs="Traditional Arabic" w:hint="cs"/>
          <w:sz w:val="32"/>
          <w:szCs w:val="32"/>
          <w:rtl/>
        </w:rPr>
        <w:t xml:space="preserve">ما </w:t>
      </w:r>
      <w:r w:rsidR="00A36FC8">
        <w:rPr>
          <w:rFonts w:cs="Traditional Arabic" w:hint="cs"/>
          <w:sz w:val="32"/>
          <w:szCs w:val="32"/>
          <w:rtl/>
        </w:rPr>
        <w:t>حقيقة هذه الدنيا في الشريعة والدراسات العلمية الحديثة</w:t>
      </w:r>
      <w:r w:rsidR="008E0DC0">
        <w:rPr>
          <w:rFonts w:cs="Traditional Arabic" w:hint="cs"/>
          <w:sz w:val="32"/>
          <w:szCs w:val="32"/>
          <w:rtl/>
        </w:rPr>
        <w:t>،</w:t>
      </w:r>
      <w:r w:rsidR="00A36FC8">
        <w:rPr>
          <w:rFonts w:cs="Traditional Arabic" w:hint="cs"/>
          <w:sz w:val="32"/>
          <w:szCs w:val="32"/>
          <w:rtl/>
        </w:rPr>
        <w:t xml:space="preserve"> ما</w:t>
      </w:r>
      <w:r w:rsidR="00815B71">
        <w:rPr>
          <w:rFonts w:cs="Traditional Arabic" w:hint="cs"/>
          <w:sz w:val="32"/>
          <w:szCs w:val="32"/>
          <w:rtl/>
        </w:rPr>
        <w:t xml:space="preserve"> حقيقة هذه الدنيا التي من أجلها عصي الخالق وقامت العداوات والحروب</w:t>
      </w:r>
      <w:r w:rsidR="006C2B84">
        <w:rPr>
          <w:rFonts w:cs="Traditional Arabic" w:hint="cs"/>
          <w:sz w:val="32"/>
          <w:szCs w:val="32"/>
          <w:rtl/>
        </w:rPr>
        <w:t>،</w:t>
      </w:r>
      <w:r w:rsidR="00815B71">
        <w:rPr>
          <w:rFonts w:cs="Traditional Arabic" w:hint="cs"/>
          <w:sz w:val="32"/>
          <w:szCs w:val="32"/>
          <w:rtl/>
        </w:rPr>
        <w:t xml:space="preserve"> وضيعت الواجبات</w:t>
      </w:r>
      <w:r w:rsidR="000E5567">
        <w:rPr>
          <w:rFonts w:cs="Traditional Arabic" w:hint="cs"/>
          <w:sz w:val="32"/>
          <w:szCs w:val="32"/>
          <w:rtl/>
        </w:rPr>
        <w:t xml:space="preserve"> </w:t>
      </w:r>
      <w:proofErr w:type="gramStart"/>
      <w:r w:rsidR="000E5567">
        <w:rPr>
          <w:rFonts w:cs="Traditional Arabic" w:hint="cs"/>
          <w:sz w:val="32"/>
          <w:szCs w:val="32"/>
          <w:rtl/>
        </w:rPr>
        <w:t>والفروض</w:t>
      </w:r>
      <w:r w:rsidR="008F0556">
        <w:rPr>
          <w:rFonts w:cs="Traditional Arabic" w:hint="cs"/>
          <w:sz w:val="32"/>
          <w:szCs w:val="32"/>
          <w:rtl/>
        </w:rPr>
        <w:t xml:space="preserve"> </w:t>
      </w:r>
      <w:r w:rsidR="00815B71">
        <w:rPr>
          <w:rFonts w:cs="Traditional Arabic" w:hint="cs"/>
          <w:sz w:val="32"/>
          <w:szCs w:val="32"/>
          <w:rtl/>
        </w:rPr>
        <w:t xml:space="preserve"> عند</w:t>
      </w:r>
      <w:proofErr w:type="gramEnd"/>
      <w:r w:rsidR="00815B71">
        <w:rPr>
          <w:rFonts w:cs="Traditional Arabic" w:hint="cs"/>
          <w:sz w:val="32"/>
          <w:szCs w:val="32"/>
          <w:rtl/>
        </w:rPr>
        <w:t xml:space="preserve"> كثير من الخلق</w:t>
      </w:r>
      <w:r w:rsidR="00312FBD">
        <w:rPr>
          <w:rFonts w:cs="Traditional Arabic" w:hint="cs"/>
          <w:sz w:val="32"/>
          <w:szCs w:val="32"/>
          <w:rtl/>
        </w:rPr>
        <w:t>.</w:t>
      </w:r>
      <w:r w:rsidR="00815B71">
        <w:rPr>
          <w:rFonts w:cs="Traditional Arabic" w:hint="cs"/>
          <w:sz w:val="32"/>
          <w:szCs w:val="32"/>
          <w:rtl/>
        </w:rPr>
        <w:t xml:space="preserve"> </w:t>
      </w:r>
    </w:p>
    <w:p w:rsidR="0042609C" w:rsidRDefault="00C97DE3" w:rsidP="0042609C">
      <w:pPr>
        <w:pStyle w:val="1"/>
        <w:rPr>
          <w:rFonts w:cs="Traditional Arabic"/>
          <w:sz w:val="32"/>
          <w:szCs w:val="32"/>
          <w:rtl/>
          <w:lang w:bidi="ar-YE"/>
        </w:rPr>
      </w:pPr>
      <w:bookmarkStart w:id="2" w:name="_Toc263694169"/>
      <w:r>
        <w:rPr>
          <w:rFonts w:cs="Traditional Arabic" w:hint="cs"/>
          <w:sz w:val="32"/>
          <w:szCs w:val="32"/>
          <w:rtl/>
        </w:rPr>
        <w:t xml:space="preserve">أولاً: </w:t>
      </w:r>
      <w:proofErr w:type="gramStart"/>
      <w:r w:rsidR="00235D9F" w:rsidRPr="00067C2D">
        <w:rPr>
          <w:rFonts w:cs="Traditional Arabic" w:hint="cs"/>
          <w:sz w:val="32"/>
          <w:szCs w:val="32"/>
          <w:rtl/>
        </w:rPr>
        <w:t>تعريف</w:t>
      </w:r>
      <w:proofErr w:type="gramEnd"/>
      <w:r>
        <w:rPr>
          <w:rFonts w:cs="Traditional Arabic" w:hint="cs"/>
          <w:sz w:val="32"/>
          <w:szCs w:val="32"/>
          <w:rtl/>
        </w:rPr>
        <w:t xml:space="preserve"> </w:t>
      </w:r>
      <w:r w:rsidR="00AE5067" w:rsidRPr="00C97DE3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872338" w:rsidRPr="00C97DE3">
        <w:rPr>
          <w:rFonts w:cs="Traditional Arabic" w:hint="cs"/>
          <w:sz w:val="32"/>
          <w:szCs w:val="32"/>
          <w:rtl/>
          <w:lang w:bidi="ar-YE"/>
        </w:rPr>
        <w:t>:</w:t>
      </w:r>
      <w:bookmarkEnd w:id="2"/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</w:p>
    <w:p w:rsidR="00872338" w:rsidRPr="00A95055" w:rsidRDefault="00AE5067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A95055">
        <w:rPr>
          <w:rFonts w:cs="Traditional Arabic" w:hint="eastAsia"/>
          <w:sz w:val="32"/>
          <w:szCs w:val="32"/>
          <w:rtl/>
          <w:lang w:bidi="ar-YE"/>
        </w:rPr>
        <w:t>ف</w:t>
      </w:r>
      <w:r w:rsidR="00C97DE3">
        <w:rPr>
          <w:rFonts w:cs="Traditional Arabic" w:hint="cs"/>
          <w:sz w:val="32"/>
          <w:szCs w:val="32"/>
          <w:rtl/>
          <w:lang w:bidi="ar-YE"/>
        </w:rPr>
        <w:t>ُ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على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الدنو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القرب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سميت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بذلك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لسبقها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للأخرى</w:t>
      </w:r>
      <w:r w:rsidR="00235D9F">
        <w:rPr>
          <w:rFonts w:cs="Traditional Arabic" w:hint="cs"/>
          <w:sz w:val="32"/>
          <w:szCs w:val="32"/>
          <w:rtl/>
          <w:lang w:bidi="ar-YE"/>
        </w:rPr>
        <w:t>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وقيل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سميت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لدنوها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إلى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A95055">
        <w:rPr>
          <w:rFonts w:cs="Traditional Arabic" w:hint="eastAsia"/>
          <w:sz w:val="32"/>
          <w:szCs w:val="32"/>
          <w:rtl/>
          <w:lang w:bidi="ar-YE"/>
        </w:rPr>
        <w:t>الزوال</w:t>
      </w:r>
      <w:r w:rsidR="00872338" w:rsidRPr="00A95055">
        <w:rPr>
          <w:rStyle w:val="a3"/>
          <w:rFonts w:cs="Traditional Arabic"/>
          <w:sz w:val="32"/>
          <w:szCs w:val="32"/>
          <w:rtl/>
        </w:rPr>
        <w:t>(</w:t>
      </w:r>
      <w:r w:rsidR="00872338" w:rsidRPr="00A95055">
        <w:rPr>
          <w:rStyle w:val="a3"/>
          <w:rFonts w:cs="Traditional Arabic"/>
          <w:sz w:val="32"/>
          <w:szCs w:val="32"/>
          <w:rtl/>
        </w:rPr>
        <w:footnoteReference w:id="2"/>
      </w:r>
      <w:r w:rsidR="00872338" w:rsidRPr="00A95055">
        <w:rPr>
          <w:rStyle w:val="a3"/>
          <w:rFonts w:cs="Traditional Arabic"/>
          <w:sz w:val="32"/>
          <w:szCs w:val="32"/>
          <w:rtl/>
        </w:rPr>
        <w:t>)</w:t>
      </w:r>
      <w:r w:rsidR="00E93F38">
        <w:rPr>
          <w:rFonts w:cs="Traditional Arabic" w:hint="cs"/>
          <w:sz w:val="32"/>
          <w:szCs w:val="32"/>
          <w:rtl/>
          <w:lang w:bidi="ar-YE"/>
        </w:rPr>
        <w:t>.</w:t>
      </w:r>
      <w:proofErr w:type="gramEnd"/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</w:p>
    <w:p w:rsidR="0042609C" w:rsidRDefault="00872338" w:rsidP="0042609C">
      <w:pPr>
        <w:pStyle w:val="1"/>
        <w:rPr>
          <w:rFonts w:cs="Traditional Arabic"/>
          <w:sz w:val="32"/>
          <w:szCs w:val="32"/>
          <w:rtl/>
          <w:lang w:bidi="ar-YE"/>
        </w:rPr>
      </w:pPr>
      <w:bookmarkStart w:id="3" w:name="_Toc263694170"/>
      <w:r w:rsidRPr="00067C2D">
        <w:rPr>
          <w:rFonts w:cs="Traditional Arabic" w:hint="cs"/>
          <w:sz w:val="32"/>
          <w:szCs w:val="32"/>
          <w:rtl/>
          <w:lang w:bidi="ar-YE"/>
        </w:rPr>
        <w:t>حقيقة الدنيا:</w:t>
      </w:r>
      <w:bookmarkEnd w:id="3"/>
    </w:p>
    <w:p w:rsidR="00AE5067" w:rsidRPr="00A95055" w:rsidRDefault="00872338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A95055">
        <w:rPr>
          <w:rFonts w:cs="Traditional Arabic" w:hint="cs"/>
          <w:sz w:val="32"/>
          <w:szCs w:val="32"/>
          <w:rtl/>
          <w:lang w:bidi="ar-YE"/>
        </w:rPr>
        <w:t xml:space="preserve"> «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اختلف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في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حقيقتها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فقيل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على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الأرض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الهواء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والجو</w:t>
      </w:r>
      <w:r w:rsidR="006C2B84">
        <w:rPr>
          <w:rFonts w:cs="Traditional Arabic" w:hint="cs"/>
          <w:sz w:val="32"/>
          <w:szCs w:val="32"/>
          <w:rtl/>
          <w:lang w:bidi="ar-YE"/>
        </w:rPr>
        <w:t>،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وقيل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كل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المخلوقات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الجواهر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وال</w:t>
      </w:r>
      <w:r w:rsidR="007432DA">
        <w:rPr>
          <w:rFonts w:cs="Traditional Arabic" w:hint="cs"/>
          <w:sz w:val="32"/>
          <w:szCs w:val="32"/>
          <w:rtl/>
          <w:lang w:bidi="ar-YE"/>
        </w:rPr>
        <w:t>أ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عراض</w:t>
      </w:r>
      <w:r w:rsidR="006C2B84">
        <w:rPr>
          <w:rFonts w:cs="Traditional Arabic" w:hint="cs"/>
          <w:sz w:val="32"/>
          <w:szCs w:val="32"/>
          <w:rtl/>
          <w:lang w:bidi="ar-YE"/>
        </w:rPr>
        <w:t>،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والأول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أولى</w:t>
      </w:r>
      <w:r w:rsidR="006C2B84">
        <w:rPr>
          <w:rFonts w:cs="Traditional Arabic" w:hint="cs"/>
          <w:sz w:val="32"/>
          <w:szCs w:val="32"/>
          <w:rtl/>
          <w:lang w:bidi="ar-YE"/>
        </w:rPr>
        <w:t>،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لكن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يزاد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فيه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مما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قبل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قيام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الساعة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ويطلق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على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كل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جزء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منها</w:t>
      </w:r>
      <w:r w:rsidR="00AE50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="00AE5067" w:rsidRPr="00A95055">
        <w:rPr>
          <w:rFonts w:cs="Traditional Arabic" w:hint="eastAsia"/>
          <w:sz w:val="32"/>
          <w:szCs w:val="32"/>
          <w:rtl/>
          <w:lang w:bidi="ar-YE"/>
        </w:rPr>
        <w:t>مجازا</w:t>
      </w:r>
      <w:r w:rsidR="001D144C">
        <w:rPr>
          <w:rFonts w:cs="Traditional Arabic" w:hint="cs"/>
          <w:sz w:val="32"/>
          <w:szCs w:val="32"/>
          <w:rtl/>
          <w:lang w:bidi="ar-YE"/>
        </w:rPr>
        <w:t>ً</w:t>
      </w:r>
      <w:r w:rsidR="00E85F46" w:rsidRPr="00A95055">
        <w:rPr>
          <w:rFonts w:cs="Traditional Arabic" w:hint="cs"/>
          <w:sz w:val="32"/>
          <w:szCs w:val="32"/>
          <w:rtl/>
          <w:lang w:bidi="ar-YE"/>
        </w:rPr>
        <w:t>»</w:t>
      </w:r>
      <w:r w:rsidR="00E85F46" w:rsidRPr="00A95055">
        <w:rPr>
          <w:rStyle w:val="a3"/>
          <w:rFonts w:cs="Traditional Arabic"/>
          <w:sz w:val="32"/>
          <w:szCs w:val="32"/>
          <w:rtl/>
        </w:rPr>
        <w:t>(</w:t>
      </w:r>
      <w:r w:rsidR="00E85F46" w:rsidRPr="00A95055">
        <w:rPr>
          <w:rStyle w:val="a3"/>
          <w:rFonts w:cs="Traditional Arabic"/>
          <w:sz w:val="32"/>
          <w:szCs w:val="32"/>
          <w:rtl/>
        </w:rPr>
        <w:footnoteReference w:id="3"/>
      </w:r>
      <w:r w:rsidR="00E85F46" w:rsidRPr="00A95055">
        <w:rPr>
          <w:rStyle w:val="a3"/>
          <w:rFonts w:cs="Traditional Arabic"/>
          <w:sz w:val="32"/>
          <w:szCs w:val="32"/>
          <w:rtl/>
        </w:rPr>
        <w:t>)</w:t>
      </w:r>
      <w:r w:rsidR="00E93F38">
        <w:rPr>
          <w:rFonts w:cs="Traditional Arabic" w:hint="cs"/>
          <w:sz w:val="32"/>
          <w:szCs w:val="32"/>
          <w:rtl/>
        </w:rPr>
        <w:t>.</w:t>
      </w:r>
      <w:proofErr w:type="gramEnd"/>
    </w:p>
    <w:p w:rsidR="00E85F46" w:rsidRPr="00166BC9" w:rsidRDefault="00E85F46" w:rsidP="0042609C">
      <w:pPr>
        <w:pStyle w:val="1"/>
        <w:rPr>
          <w:rFonts w:cs="Traditional Arabic"/>
          <w:b w:val="0"/>
          <w:bCs w:val="0"/>
          <w:sz w:val="32"/>
          <w:szCs w:val="32"/>
          <w:rtl/>
        </w:rPr>
      </w:pPr>
      <w:bookmarkStart w:id="4" w:name="_Toc263694171"/>
      <w:r w:rsidRPr="00166BC9">
        <w:rPr>
          <w:rFonts w:cs="Traditional Arabic" w:hint="cs"/>
          <w:sz w:val="32"/>
          <w:szCs w:val="32"/>
          <w:rtl/>
        </w:rPr>
        <w:t xml:space="preserve">الدنيا في القرآن الكريم </w:t>
      </w:r>
      <w:proofErr w:type="gramStart"/>
      <w:r w:rsidRPr="00166BC9">
        <w:rPr>
          <w:rFonts w:cs="Traditional Arabic" w:hint="cs"/>
          <w:sz w:val="32"/>
          <w:szCs w:val="32"/>
          <w:rtl/>
        </w:rPr>
        <w:t>والسنة</w:t>
      </w:r>
      <w:proofErr w:type="gramEnd"/>
      <w:r w:rsidRPr="00166BC9">
        <w:rPr>
          <w:rFonts w:cs="Traditional Arabic" w:hint="cs"/>
          <w:sz w:val="32"/>
          <w:szCs w:val="32"/>
          <w:rtl/>
        </w:rPr>
        <w:t xml:space="preserve"> النبوية</w:t>
      </w:r>
      <w:r w:rsidR="007B1C1C">
        <w:rPr>
          <w:rFonts w:cs="Traditional Arabic" w:hint="cs"/>
          <w:sz w:val="32"/>
          <w:szCs w:val="32"/>
          <w:rtl/>
        </w:rPr>
        <w:t>:</w:t>
      </w:r>
      <w:bookmarkEnd w:id="4"/>
    </w:p>
    <w:p w:rsidR="00FC09C0" w:rsidRPr="00A95055" w:rsidRDefault="00311F09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cs"/>
          <w:sz w:val="32"/>
          <w:szCs w:val="32"/>
          <w:rtl/>
        </w:rPr>
        <w:t>أخبرنا الله عز وجل عن حقيقة الدنيا</w:t>
      </w:r>
      <w:r w:rsidR="00067C2D">
        <w:rPr>
          <w:rFonts w:cs="Traditional Arabic" w:hint="cs"/>
          <w:sz w:val="32"/>
          <w:szCs w:val="32"/>
          <w:rtl/>
        </w:rPr>
        <w:t xml:space="preserve"> </w:t>
      </w:r>
      <w:r w:rsidR="00262D54">
        <w:rPr>
          <w:rFonts w:cs="Traditional Arabic" w:hint="cs"/>
          <w:sz w:val="32"/>
          <w:szCs w:val="32"/>
          <w:rtl/>
        </w:rPr>
        <w:t>(</w:t>
      </w:r>
      <w:r w:rsidR="00DF7CF3">
        <w:rPr>
          <w:rFonts w:cs="Traditional Arabic" w:hint="cs"/>
          <w:sz w:val="32"/>
          <w:szCs w:val="32"/>
          <w:rtl/>
        </w:rPr>
        <w:t>منزلتها)</w:t>
      </w:r>
      <w:r w:rsidRPr="00A95055">
        <w:rPr>
          <w:rFonts w:cs="Traditional Arabic" w:hint="cs"/>
          <w:sz w:val="32"/>
          <w:szCs w:val="32"/>
          <w:rtl/>
        </w:rPr>
        <w:t xml:space="preserve"> في عدد من </w:t>
      </w:r>
      <w:r w:rsidR="001C2A1C" w:rsidRPr="00A95055">
        <w:rPr>
          <w:rFonts w:cs="Traditional Arabic" w:hint="cs"/>
          <w:sz w:val="32"/>
          <w:szCs w:val="32"/>
          <w:rtl/>
        </w:rPr>
        <w:t>الآيات</w:t>
      </w:r>
      <w:r w:rsidRPr="00A95055">
        <w:rPr>
          <w:rFonts w:cs="Traditional Arabic" w:hint="cs"/>
          <w:sz w:val="32"/>
          <w:szCs w:val="32"/>
          <w:rtl/>
        </w:rPr>
        <w:t xml:space="preserve"> منها </w:t>
      </w:r>
      <w:r w:rsidR="00AC112E">
        <w:rPr>
          <w:rFonts w:cs="Traditional Arabic" w:hint="cs"/>
          <w:sz w:val="32"/>
          <w:szCs w:val="32"/>
          <w:rtl/>
        </w:rPr>
        <w:t>قوله تعالى</w:t>
      </w:r>
      <w:r w:rsidR="00067C2D">
        <w:rPr>
          <w:rFonts w:cs="Traditional Arabic" w:hint="cs"/>
          <w:sz w:val="32"/>
          <w:szCs w:val="32"/>
          <w:rtl/>
        </w:rPr>
        <w:t>:</w:t>
      </w:r>
      <w:r w:rsidR="00067C2D">
        <w:rPr>
          <w:rFonts w:cs="Traditional Arabic" w:hint="cs"/>
          <w:b/>
          <w:bCs/>
          <w:sz w:val="32"/>
          <w:szCs w:val="32"/>
          <w:rtl/>
        </w:rPr>
        <w:t xml:space="preserve"> </w:t>
      </w:r>
      <w:r w:rsidR="00942BAA" w:rsidRPr="00A95055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وَما</w:t>
      </w:r>
      <w:r w:rsidR="00942BAA"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942BAA"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942BAA"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إِلاَّ</w:t>
      </w:r>
      <w:r w:rsidR="00942BAA"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مَتَاعُ</w:t>
      </w:r>
      <w:r w:rsidR="00942BAA"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942BAA"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الْغُرُورِ</w:t>
      </w:r>
      <w:r w:rsidR="00942BAA" w:rsidRPr="00A9505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FC09C0" w:rsidRPr="00A95055">
        <w:rPr>
          <w:rFonts w:cs="Traditional Arabic"/>
          <w:sz w:val="32"/>
          <w:szCs w:val="32"/>
          <w:rtl/>
        </w:rPr>
        <w:t>[</w:t>
      </w:r>
      <w:r w:rsidR="00FC09C0" w:rsidRPr="00A95055">
        <w:rPr>
          <w:rFonts w:cs="Traditional Arabic" w:hint="eastAsia"/>
          <w:sz w:val="32"/>
          <w:szCs w:val="32"/>
          <w:rtl/>
        </w:rPr>
        <w:t>آل</w:t>
      </w:r>
      <w:r w:rsidR="00FC09C0" w:rsidRPr="00A95055">
        <w:rPr>
          <w:rFonts w:cs="Traditional Arabic" w:hint="cs"/>
          <w:sz w:val="32"/>
          <w:szCs w:val="32"/>
          <w:rtl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</w:rPr>
        <w:t>عمران</w:t>
      </w:r>
      <w:r w:rsidR="00FC09C0" w:rsidRPr="00A95055">
        <w:rPr>
          <w:rFonts w:cs="Traditional Arabic"/>
          <w:sz w:val="32"/>
          <w:szCs w:val="32"/>
          <w:rtl/>
        </w:rPr>
        <w:t>:185]</w:t>
      </w:r>
      <w:r w:rsidR="00FC09C0" w:rsidRPr="00A95055">
        <w:rPr>
          <w:rFonts w:cs="Traditional Arabic" w:hint="cs"/>
          <w:sz w:val="32"/>
          <w:szCs w:val="32"/>
          <w:rtl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متاع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الغرور،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: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متاع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زائل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غار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ببهرجه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وجمال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منظره،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ثم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لا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يلبث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أن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يذهب</w:t>
      </w:r>
      <w:r w:rsidR="00FC09C0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C09C0" w:rsidRPr="00A95055">
        <w:rPr>
          <w:rFonts w:cs="Traditional Arabic" w:hint="eastAsia"/>
          <w:sz w:val="32"/>
          <w:szCs w:val="32"/>
          <w:rtl/>
          <w:lang w:bidi="ar-YE"/>
        </w:rPr>
        <w:t>ويزول</w:t>
      </w:r>
      <w:r w:rsidR="00FC09C0" w:rsidRPr="00A95055">
        <w:rPr>
          <w:rStyle w:val="a3"/>
          <w:rFonts w:cs="Traditional Arabic"/>
          <w:sz w:val="32"/>
          <w:szCs w:val="32"/>
          <w:rtl/>
        </w:rPr>
        <w:t>(</w:t>
      </w:r>
      <w:r w:rsidR="00FC09C0" w:rsidRPr="00A95055">
        <w:rPr>
          <w:rStyle w:val="a3"/>
          <w:rFonts w:cs="Traditional Arabic"/>
          <w:sz w:val="32"/>
          <w:szCs w:val="32"/>
          <w:rtl/>
        </w:rPr>
        <w:footnoteReference w:id="4"/>
      </w:r>
      <w:r w:rsidR="00FC09C0" w:rsidRPr="00A95055">
        <w:rPr>
          <w:rStyle w:val="a3"/>
          <w:rFonts w:cs="Traditional Arabic"/>
          <w:sz w:val="32"/>
          <w:szCs w:val="32"/>
          <w:rtl/>
        </w:rPr>
        <w:t>)</w:t>
      </w:r>
    </w:p>
    <w:p w:rsidR="00FD1991" w:rsidRPr="00A95055" w:rsidRDefault="00942BAA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cs"/>
          <w:sz w:val="32"/>
          <w:szCs w:val="32"/>
          <w:rtl/>
        </w:rPr>
        <w:lastRenderedPageBreak/>
        <w:t xml:space="preserve"> </w:t>
      </w:r>
      <w:r w:rsidR="00335237" w:rsidRPr="00A95055">
        <w:rPr>
          <w:rFonts w:cs="Traditional Arabic" w:hint="cs"/>
          <w:sz w:val="32"/>
          <w:szCs w:val="32"/>
          <w:rtl/>
        </w:rPr>
        <w:t xml:space="preserve"> </w:t>
      </w:r>
      <w:proofErr w:type="gramStart"/>
      <w:r w:rsidR="00335237" w:rsidRPr="00A95055">
        <w:rPr>
          <w:rFonts w:cs="Traditional Arabic" w:hint="cs"/>
          <w:sz w:val="32"/>
          <w:szCs w:val="32"/>
          <w:rtl/>
        </w:rPr>
        <w:t>وقال</w:t>
      </w:r>
      <w:proofErr w:type="gramEnd"/>
      <w:r w:rsidR="00335237" w:rsidRPr="00A95055">
        <w:rPr>
          <w:rFonts w:cs="Traditional Arabic" w:hint="cs"/>
          <w:sz w:val="32"/>
          <w:szCs w:val="32"/>
          <w:rtl/>
        </w:rPr>
        <w:t xml:space="preserve"> تعالى:</w:t>
      </w:r>
      <w:r w:rsidRPr="00A95055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وَمَا</w:t>
      </w:r>
      <w:r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إِلاَّ</w:t>
      </w:r>
      <w:r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لَعِبٌ</w:t>
      </w:r>
      <w:r w:rsidRPr="00A9505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b/>
          <w:bCs/>
          <w:color w:val="FF0000"/>
          <w:sz w:val="32"/>
          <w:szCs w:val="32"/>
          <w:rtl/>
        </w:rPr>
        <w:t>وَلَهْوٌ</w:t>
      </w:r>
      <w:r w:rsidRPr="00A9505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Pr="00A95055">
        <w:rPr>
          <w:rFonts w:cs="Traditional Arabic"/>
          <w:sz w:val="32"/>
          <w:szCs w:val="32"/>
          <w:rtl/>
        </w:rPr>
        <w:t>[</w:t>
      </w:r>
      <w:r w:rsidRPr="00A95055">
        <w:rPr>
          <w:rFonts w:cs="Traditional Arabic" w:hint="eastAsia"/>
          <w:sz w:val="32"/>
          <w:szCs w:val="32"/>
          <w:rtl/>
        </w:rPr>
        <w:t>الأنعام</w:t>
      </w:r>
      <w:r w:rsidRPr="00A95055">
        <w:rPr>
          <w:rFonts w:cs="Traditional Arabic"/>
          <w:sz w:val="32"/>
          <w:szCs w:val="32"/>
          <w:rtl/>
        </w:rPr>
        <w:t>:32]</w:t>
      </w:r>
      <w:r w:rsidR="00FD1991" w:rsidRPr="00A95055">
        <w:rPr>
          <w:rFonts w:cs="Traditional Arabic" w:hint="cs"/>
          <w:sz w:val="32"/>
          <w:szCs w:val="32"/>
          <w:rtl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اللعب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: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العمل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الذي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لا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يجلب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درهماً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للمعاش،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ولا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حسنة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للمعاد</w:t>
      </w:r>
      <w:r w:rsidR="00473159">
        <w:rPr>
          <w:rFonts w:cs="Traditional Arabic" w:hint="cs"/>
          <w:sz w:val="32"/>
          <w:szCs w:val="32"/>
          <w:rtl/>
          <w:lang w:bidi="ar-YE"/>
        </w:rPr>
        <w:t>،</w:t>
      </w:r>
      <w:r w:rsidR="00FD1991" w:rsidRPr="00A9505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واللهو</w:t>
      </w:r>
      <w:r w:rsidR="001C2A1C" w:rsidRPr="00A95055">
        <w:rPr>
          <w:rFonts w:cs="Traditional Arabic"/>
          <w:sz w:val="32"/>
          <w:szCs w:val="32"/>
          <w:rtl/>
          <w:lang w:bidi="ar-YE"/>
        </w:rPr>
        <w:t>:</w:t>
      </w:r>
      <w:r w:rsidR="001C2A1C" w:rsidRPr="00A9505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يشغل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الإنسان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عما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يعنيه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مما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يكسبه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خيراً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أو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يدفع</w:t>
      </w:r>
      <w:r w:rsidR="00FD1991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عنه</w:t>
      </w:r>
      <w:r w:rsidR="00A9505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FD1991" w:rsidRPr="00A95055">
        <w:rPr>
          <w:rFonts w:cs="Traditional Arabic" w:hint="eastAsia"/>
          <w:sz w:val="32"/>
          <w:szCs w:val="32"/>
          <w:rtl/>
          <w:lang w:bidi="ar-YE"/>
        </w:rPr>
        <w:t>ضيراً</w:t>
      </w:r>
      <w:r w:rsidR="00FD1991" w:rsidRPr="00A95055">
        <w:rPr>
          <w:rFonts w:cs="Traditional Arabic"/>
          <w:sz w:val="32"/>
          <w:szCs w:val="32"/>
          <w:rtl/>
          <w:lang w:bidi="ar-YE"/>
        </w:rPr>
        <w:t>.</w:t>
      </w:r>
      <w:r w:rsidR="00FD1991" w:rsidRPr="00A95055">
        <w:rPr>
          <w:rStyle w:val="a3"/>
          <w:rFonts w:cs="Traditional Arabic"/>
          <w:sz w:val="32"/>
          <w:szCs w:val="32"/>
          <w:rtl/>
        </w:rPr>
        <w:t>(</w:t>
      </w:r>
      <w:r w:rsidR="00FD1991" w:rsidRPr="00A95055">
        <w:rPr>
          <w:rStyle w:val="a3"/>
          <w:rFonts w:cs="Traditional Arabic"/>
          <w:sz w:val="32"/>
          <w:szCs w:val="32"/>
          <w:rtl/>
        </w:rPr>
        <w:footnoteReference w:id="5"/>
      </w:r>
      <w:r w:rsidR="00FD1991" w:rsidRPr="00A95055">
        <w:rPr>
          <w:rStyle w:val="a3"/>
          <w:rFonts w:cs="Traditional Arabic"/>
          <w:sz w:val="32"/>
          <w:szCs w:val="32"/>
          <w:rtl/>
        </w:rPr>
        <w:t>)</w:t>
      </w:r>
    </w:p>
    <w:p w:rsidR="001B37FE" w:rsidRPr="00A95055" w:rsidRDefault="00335237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A95055">
        <w:rPr>
          <w:rFonts w:cs="Traditional Arabic" w:hint="cs"/>
          <w:sz w:val="32"/>
          <w:szCs w:val="32"/>
          <w:rtl/>
        </w:rPr>
        <w:t xml:space="preserve">وقال تعالى: </w:t>
      </w:r>
      <w:r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فَمَا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مَتَاعُ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الْحَيَاةِ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فِي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الآخِرَةِ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إِلاَّ</w:t>
      </w:r>
      <w:r w:rsidR="00A463DE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463DE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قَلِيلٌ</w:t>
      </w:r>
      <w:r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A463DE" w:rsidRPr="00A95055">
        <w:rPr>
          <w:rFonts w:cs="Traditional Arabic"/>
          <w:sz w:val="32"/>
          <w:szCs w:val="32"/>
          <w:rtl/>
        </w:rPr>
        <w:t>[</w:t>
      </w:r>
      <w:r w:rsidR="00A463DE" w:rsidRPr="00A95055">
        <w:rPr>
          <w:rFonts w:cs="Traditional Arabic" w:hint="eastAsia"/>
          <w:sz w:val="32"/>
          <w:szCs w:val="32"/>
          <w:rtl/>
        </w:rPr>
        <w:t>التوبة</w:t>
      </w:r>
      <w:r w:rsidR="00A463DE" w:rsidRPr="00A95055">
        <w:rPr>
          <w:rFonts w:cs="Traditional Arabic"/>
          <w:sz w:val="32"/>
          <w:szCs w:val="32"/>
          <w:rtl/>
        </w:rPr>
        <w:t>: 38]</w:t>
      </w:r>
      <w:r w:rsidRPr="00A95055">
        <w:rPr>
          <w:rFonts w:cs="Traditional Arabic" w:hint="cs"/>
          <w:sz w:val="32"/>
          <w:szCs w:val="32"/>
          <w:rtl/>
        </w:rPr>
        <w:t xml:space="preserve"> </w:t>
      </w:r>
      <w:r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وَفَرِحُواْ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بِالْحَيَاةِ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وَمَا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فِي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الآخِرَةِ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إِلاَّ</w:t>
      </w:r>
      <w:r w:rsidR="00541579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مَتَاعٌ</w:t>
      </w:r>
      <w:r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541579" w:rsidRPr="00A95055">
        <w:rPr>
          <w:rFonts w:cs="Traditional Arabic"/>
          <w:sz w:val="32"/>
          <w:szCs w:val="32"/>
          <w:rtl/>
        </w:rPr>
        <w:t>[</w:t>
      </w:r>
      <w:r w:rsidR="00541579" w:rsidRPr="00A95055">
        <w:rPr>
          <w:rFonts w:cs="Traditional Arabic" w:hint="eastAsia"/>
          <w:sz w:val="32"/>
          <w:szCs w:val="32"/>
          <w:rtl/>
        </w:rPr>
        <w:t>الرعد</w:t>
      </w:r>
      <w:r w:rsidR="00541579" w:rsidRPr="00A95055">
        <w:rPr>
          <w:rFonts w:cs="Traditional Arabic"/>
          <w:sz w:val="32"/>
          <w:szCs w:val="32"/>
          <w:rtl/>
        </w:rPr>
        <w:t xml:space="preserve">: </w:t>
      </w:r>
      <w:proofErr w:type="gramStart"/>
      <w:r w:rsidR="00541579" w:rsidRPr="00A95055">
        <w:rPr>
          <w:rFonts w:cs="Traditional Arabic"/>
          <w:sz w:val="32"/>
          <w:szCs w:val="32"/>
          <w:rtl/>
        </w:rPr>
        <w:t>26]</w:t>
      </w:r>
      <w:r w:rsidRPr="00A95055">
        <w:rPr>
          <w:rFonts w:cs="Traditional Arabic" w:hint="cs"/>
          <w:sz w:val="32"/>
          <w:szCs w:val="32"/>
          <w:rtl/>
        </w:rPr>
        <w:t xml:space="preserve"> </w:t>
      </w:r>
      <w:r w:rsidR="00440574" w:rsidRPr="00A95055">
        <w:rPr>
          <w:rFonts w:cs="Traditional Arabic" w:hint="cs"/>
          <w:sz w:val="32"/>
          <w:szCs w:val="32"/>
          <w:rtl/>
        </w:rPr>
        <w:t xml:space="preserve"> </w:t>
      </w:r>
      <w:r w:rsidR="00440574" w:rsidRPr="00A95055">
        <w:rPr>
          <w:rFonts w:cs="Traditional Arabic" w:hint="eastAsia"/>
          <w:sz w:val="32"/>
          <w:szCs w:val="32"/>
          <w:rtl/>
          <w:lang w:bidi="ar-YE"/>
        </w:rPr>
        <w:t>مَتَاعٌ</w:t>
      </w:r>
      <w:proofErr w:type="gramEnd"/>
      <w:r w:rsidR="001C2A1C" w:rsidRPr="00A95055">
        <w:rPr>
          <w:rFonts w:cs="Traditional Arabic" w:hint="cs"/>
          <w:sz w:val="32"/>
          <w:szCs w:val="32"/>
          <w:rtl/>
          <w:lang w:bidi="ar-YE"/>
        </w:rPr>
        <w:t>:</w:t>
      </w:r>
      <w:r w:rsidR="00440574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440574" w:rsidRPr="00A95055">
        <w:rPr>
          <w:rFonts w:cs="Traditional Arabic" w:hint="eastAsia"/>
          <w:sz w:val="32"/>
          <w:szCs w:val="32"/>
          <w:rtl/>
          <w:lang w:bidi="ar-YE"/>
        </w:rPr>
        <w:t>شَيْءٌ</w:t>
      </w:r>
      <w:r w:rsidR="00440574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440574" w:rsidRPr="00A95055">
        <w:rPr>
          <w:rFonts w:cs="Traditional Arabic" w:hint="eastAsia"/>
          <w:sz w:val="32"/>
          <w:szCs w:val="32"/>
          <w:rtl/>
          <w:lang w:bidi="ar-YE"/>
        </w:rPr>
        <w:t>قَلِيلٌ</w:t>
      </w:r>
      <w:r w:rsidR="00440574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440574" w:rsidRPr="00A95055">
        <w:rPr>
          <w:rFonts w:cs="Traditional Arabic" w:hint="eastAsia"/>
          <w:sz w:val="32"/>
          <w:szCs w:val="32"/>
          <w:rtl/>
          <w:lang w:bidi="ar-YE"/>
        </w:rPr>
        <w:t>ذَاهِبٌ</w:t>
      </w:r>
      <w:r w:rsidR="00440574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440574" w:rsidRPr="00A95055">
        <w:rPr>
          <w:rFonts w:cs="Traditional Arabic" w:hint="eastAsia"/>
          <w:sz w:val="32"/>
          <w:szCs w:val="32"/>
          <w:rtl/>
          <w:lang w:bidi="ar-YE"/>
        </w:rPr>
        <w:t>زَائِلٌ</w:t>
      </w:r>
      <w:r w:rsidR="00440574" w:rsidRPr="00A95055">
        <w:rPr>
          <w:rStyle w:val="a3"/>
          <w:rFonts w:cs="Traditional Arabic"/>
          <w:sz w:val="32"/>
          <w:szCs w:val="32"/>
          <w:rtl/>
        </w:rPr>
        <w:t>(</w:t>
      </w:r>
      <w:r w:rsidR="00440574" w:rsidRPr="00A95055">
        <w:rPr>
          <w:rStyle w:val="a3"/>
          <w:rFonts w:cs="Traditional Arabic"/>
          <w:sz w:val="32"/>
          <w:szCs w:val="32"/>
          <w:rtl/>
        </w:rPr>
        <w:footnoteReference w:id="6"/>
      </w:r>
      <w:r w:rsidR="00440574" w:rsidRPr="00A95055">
        <w:rPr>
          <w:rStyle w:val="a3"/>
          <w:rFonts w:cs="Traditional Arabic"/>
          <w:sz w:val="32"/>
          <w:szCs w:val="32"/>
          <w:rtl/>
        </w:rPr>
        <w:t>)</w:t>
      </w:r>
      <w:r w:rsidR="00440574" w:rsidRPr="00A95055">
        <w:rPr>
          <w:rFonts w:cs="Traditional Arabic"/>
          <w:sz w:val="32"/>
          <w:szCs w:val="32"/>
          <w:rtl/>
          <w:lang w:bidi="ar-YE"/>
        </w:rPr>
        <w:t xml:space="preserve"> .</w:t>
      </w:r>
    </w:p>
    <w:p w:rsidR="00335237" w:rsidRPr="00A95055" w:rsidRDefault="00CB0CA4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proofErr w:type="gramStart"/>
      <w:r w:rsidRPr="00A95055">
        <w:rPr>
          <w:rFonts w:cs="Traditional Arabic" w:hint="cs"/>
          <w:sz w:val="32"/>
          <w:szCs w:val="32"/>
          <w:rtl/>
        </w:rPr>
        <w:t>فمن</w:t>
      </w:r>
      <w:proofErr w:type="gramEnd"/>
      <w:r w:rsidRPr="00A95055">
        <w:rPr>
          <w:rFonts w:cs="Traditional Arabic" w:hint="cs"/>
          <w:sz w:val="32"/>
          <w:szCs w:val="32"/>
          <w:rtl/>
        </w:rPr>
        <w:t xml:space="preserve"> هذه الآيات عرفنا بعض صفات الحياة الدنيا أنها متاع الغرور</w:t>
      </w:r>
      <w:r w:rsidR="00502CA8">
        <w:rPr>
          <w:rFonts w:cs="Traditional Arabic" w:hint="cs"/>
          <w:sz w:val="32"/>
          <w:szCs w:val="32"/>
          <w:rtl/>
        </w:rPr>
        <w:t>,</w:t>
      </w:r>
      <w:r w:rsidRPr="00A95055">
        <w:rPr>
          <w:rFonts w:cs="Traditional Arabic" w:hint="cs"/>
          <w:sz w:val="32"/>
          <w:szCs w:val="32"/>
          <w:rtl/>
        </w:rPr>
        <w:t xml:space="preserve"> ولعب</w:t>
      </w:r>
      <w:r w:rsidR="00502CA8">
        <w:rPr>
          <w:rFonts w:cs="Traditional Arabic" w:hint="cs"/>
          <w:sz w:val="32"/>
          <w:szCs w:val="32"/>
          <w:rtl/>
        </w:rPr>
        <w:t>,</w:t>
      </w:r>
      <w:r w:rsidRPr="00A95055">
        <w:rPr>
          <w:rFonts w:cs="Traditional Arabic" w:hint="cs"/>
          <w:sz w:val="32"/>
          <w:szCs w:val="32"/>
          <w:rtl/>
        </w:rPr>
        <w:t xml:space="preserve"> ولهو</w:t>
      </w:r>
      <w:r w:rsidR="00502CA8">
        <w:rPr>
          <w:rFonts w:cs="Traditional Arabic" w:hint="cs"/>
          <w:sz w:val="32"/>
          <w:szCs w:val="32"/>
          <w:rtl/>
        </w:rPr>
        <w:t>,</w:t>
      </w:r>
      <w:r w:rsidRPr="00A95055">
        <w:rPr>
          <w:rFonts w:cs="Traditional Arabic" w:hint="cs"/>
          <w:sz w:val="32"/>
          <w:szCs w:val="32"/>
          <w:rtl/>
        </w:rPr>
        <w:t xml:space="preserve"> وهي بالنسبة للآخرة قليل</w:t>
      </w:r>
      <w:r w:rsidR="001C2A1C" w:rsidRPr="00A95055">
        <w:rPr>
          <w:rFonts w:cs="Traditional Arabic" w:hint="cs"/>
          <w:sz w:val="32"/>
          <w:szCs w:val="32"/>
          <w:rtl/>
        </w:rPr>
        <w:t>.</w:t>
      </w:r>
    </w:p>
    <w:p w:rsidR="00F329F8" w:rsidRPr="00A95055" w:rsidRDefault="00FF6BE3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A95055">
        <w:rPr>
          <w:rFonts w:cs="Traditional Arabic" w:hint="cs"/>
          <w:sz w:val="32"/>
          <w:szCs w:val="32"/>
          <w:rtl/>
        </w:rPr>
        <w:t xml:space="preserve">وقد ضرب الله عز وجل مثل </w:t>
      </w:r>
      <w:r w:rsidR="001C2A1C" w:rsidRPr="00A95055">
        <w:rPr>
          <w:rFonts w:cs="Traditional Arabic" w:hint="cs"/>
          <w:sz w:val="32"/>
          <w:szCs w:val="32"/>
          <w:rtl/>
        </w:rPr>
        <w:t xml:space="preserve">الحياة </w:t>
      </w:r>
      <w:r w:rsidRPr="00A95055">
        <w:rPr>
          <w:rFonts w:cs="Traditional Arabic" w:hint="cs"/>
          <w:sz w:val="32"/>
          <w:szCs w:val="32"/>
          <w:rtl/>
        </w:rPr>
        <w:t>الدنيا</w:t>
      </w:r>
      <w:r w:rsidR="00823A77">
        <w:rPr>
          <w:rFonts w:cs="Traditional Arabic" w:hint="cs"/>
          <w:sz w:val="32"/>
          <w:szCs w:val="32"/>
          <w:rtl/>
        </w:rPr>
        <w:t xml:space="preserve"> بقوله تعالى: </w:t>
      </w:r>
      <w:r w:rsidR="00F60884"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اعْلَمُوا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أَنَّمَا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لَعِبٌ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وَلَهْوٌ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وَزِينَةٌ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وَتَفَاخُرٌ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بَيْنَكُمْ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وَتَكَاثُرٌ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فِي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الْأَمْوَالِ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وَالْأَوْلَادِ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كَمَثَلِ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غَيْثٍ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أَعْجَبَ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الْكُفَّارَ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نَبَاتُهُ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ثُمَّ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يَهِيجُ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فَتَرَاهُ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مُصْفَرّاً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ثُمَّ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يَكُونُ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حُطَاماً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وَفِي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الْآخِرَةِ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عَذَابٌ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شَدِيدٌ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وَمَغْفِرَةٌ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مِّنَ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اللَّهِ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وَرِضْوَانٌ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وَمَا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إِلَّا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مَتَاعُ</w:t>
      </w:r>
      <w:r w:rsidR="00F329F8" w:rsidRPr="00823A7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F329F8" w:rsidRPr="00823A77">
        <w:rPr>
          <w:rFonts w:cs="Traditional Arabic" w:hint="eastAsia"/>
          <w:b/>
          <w:bCs/>
          <w:color w:val="FF0000"/>
          <w:sz w:val="32"/>
          <w:szCs w:val="32"/>
          <w:rtl/>
        </w:rPr>
        <w:t>الْغُرُورِ</w:t>
      </w:r>
      <w:r w:rsidR="00F60884" w:rsidRPr="00823A77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F329F8" w:rsidRPr="00A95055">
        <w:rPr>
          <w:rFonts w:cs="Traditional Arabic"/>
          <w:sz w:val="32"/>
          <w:szCs w:val="32"/>
          <w:rtl/>
        </w:rPr>
        <w:t>[</w:t>
      </w:r>
      <w:r w:rsidR="00F329F8" w:rsidRPr="00A95055">
        <w:rPr>
          <w:rFonts w:cs="Traditional Arabic" w:hint="eastAsia"/>
          <w:sz w:val="32"/>
          <w:szCs w:val="32"/>
          <w:rtl/>
        </w:rPr>
        <w:t>الحديد</w:t>
      </w:r>
      <w:r w:rsidR="00312F06" w:rsidRPr="00A95055">
        <w:rPr>
          <w:rFonts w:cs="Traditional Arabic" w:hint="cs"/>
          <w:sz w:val="32"/>
          <w:szCs w:val="32"/>
          <w:rtl/>
        </w:rPr>
        <w:t>:</w:t>
      </w:r>
      <w:r w:rsidR="00F329F8" w:rsidRPr="00A95055">
        <w:rPr>
          <w:rFonts w:cs="Traditional Arabic"/>
          <w:sz w:val="32"/>
          <w:szCs w:val="32"/>
          <w:rtl/>
        </w:rPr>
        <w:t>20]</w:t>
      </w:r>
      <w:r w:rsidR="00881D53" w:rsidRPr="00A95055">
        <w:rPr>
          <w:rFonts w:cs="Traditional Arabic" w:hint="cs"/>
          <w:sz w:val="32"/>
          <w:szCs w:val="32"/>
          <w:rtl/>
        </w:rPr>
        <w:t xml:space="preserve"> </w:t>
      </w:r>
      <w:r w:rsidR="00101D29">
        <w:rPr>
          <w:rFonts w:cs="Traditional Arabic" w:hint="cs"/>
          <w:sz w:val="32"/>
          <w:szCs w:val="32"/>
          <w:rtl/>
        </w:rPr>
        <w:t xml:space="preserve">والمعنى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اعلموا</w:t>
      </w:r>
      <w:r w:rsidR="0046638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أيها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الناس</w:t>
      </w:r>
      <w:r w:rsidR="00466385" w:rsidRPr="00A9505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أنما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الحياة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لعب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ولهو،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تلعب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بها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الأبدان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وتلهو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بها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القلوب،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وزينة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تتزينون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بها،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وتفاخر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بينكم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بمتاعها،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وتكاثر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بالعدد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في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الأموال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والأولاد،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مثلها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كمثل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مطر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أعجب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الزُّرَّاع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نباته،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ثم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يهيج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هذا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النبات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فييبس،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فتراه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مصفرًا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بعد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خضرته،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ثم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يكون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فُتاتًا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يابسًا</w:t>
      </w:r>
      <w:r w:rsidR="00881D53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81D53" w:rsidRPr="00A95055">
        <w:rPr>
          <w:rFonts w:cs="Traditional Arabic" w:hint="eastAsia"/>
          <w:sz w:val="32"/>
          <w:szCs w:val="32"/>
          <w:rtl/>
          <w:lang w:bidi="ar-YE"/>
        </w:rPr>
        <w:t>متهشمًا</w:t>
      </w:r>
      <w:r w:rsidR="009F561E" w:rsidRPr="00A95055">
        <w:rPr>
          <w:rStyle w:val="a3"/>
          <w:rFonts w:cs="Traditional Arabic"/>
          <w:sz w:val="32"/>
          <w:szCs w:val="32"/>
          <w:rtl/>
        </w:rPr>
        <w:t>(</w:t>
      </w:r>
      <w:r w:rsidR="009F561E" w:rsidRPr="00A95055">
        <w:rPr>
          <w:rStyle w:val="a3"/>
          <w:rFonts w:cs="Traditional Arabic"/>
          <w:sz w:val="32"/>
          <w:szCs w:val="32"/>
          <w:rtl/>
        </w:rPr>
        <w:footnoteReference w:id="7"/>
      </w:r>
      <w:r w:rsidR="009F561E" w:rsidRPr="00A95055">
        <w:rPr>
          <w:rStyle w:val="a3"/>
          <w:rFonts w:cs="Traditional Arabic"/>
          <w:sz w:val="32"/>
          <w:szCs w:val="32"/>
          <w:rtl/>
        </w:rPr>
        <w:t>)</w:t>
      </w:r>
    </w:p>
    <w:p w:rsidR="00CF3035" w:rsidRPr="00A95055" w:rsidRDefault="00823A77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>
        <w:rPr>
          <w:rFonts w:cs="Traditional Arabic" w:hint="cs"/>
          <w:sz w:val="32"/>
          <w:szCs w:val="32"/>
          <w:rtl/>
        </w:rPr>
        <w:t xml:space="preserve"> وقال</w:t>
      </w:r>
      <w:r w:rsidR="002B2745">
        <w:rPr>
          <w:rFonts w:cs="Traditional Arabic" w:hint="cs"/>
          <w:sz w:val="32"/>
          <w:szCs w:val="32"/>
          <w:rtl/>
        </w:rPr>
        <w:t xml:space="preserve"> تعالى: </w:t>
      </w:r>
      <w:r w:rsidR="00F60884" w:rsidRPr="002B2745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وَاضْرِبْ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لَهُم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مَّثَلَ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الْحَيَاةِ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كَمَاء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أَنزَلْنَاهُ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مِنَ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السَّمَاءِ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فَاخْتَلَطَ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بِهِ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نَبَاتُ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الْأَرْضِ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فَأَصْبَحَ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هَشِيماً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تَذْرُوهُ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الرِّيَاحُ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وَكَانَ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اللَّهُ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عَلَى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كُلِّ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شَيْءٍ</w:t>
      </w:r>
      <w:r w:rsidR="00541579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مُّقْتَدِراً</w:t>
      </w:r>
      <w:r w:rsidR="00F60884" w:rsidRPr="002B274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541579" w:rsidRPr="00A95055">
        <w:rPr>
          <w:rFonts w:cs="Traditional Arabic"/>
          <w:sz w:val="32"/>
          <w:szCs w:val="32"/>
          <w:rtl/>
        </w:rPr>
        <w:t>[</w:t>
      </w:r>
      <w:r w:rsidR="00541579" w:rsidRPr="00A95055">
        <w:rPr>
          <w:rFonts w:cs="Traditional Arabic" w:hint="eastAsia"/>
          <w:sz w:val="32"/>
          <w:szCs w:val="32"/>
          <w:rtl/>
        </w:rPr>
        <w:t>الكهف</w:t>
      </w:r>
      <w:r w:rsidR="00F60884" w:rsidRPr="00A95055">
        <w:rPr>
          <w:rFonts w:cs="Traditional Arabic"/>
          <w:sz w:val="32"/>
          <w:szCs w:val="32"/>
          <w:rtl/>
        </w:rPr>
        <w:t>:</w:t>
      </w:r>
      <w:r w:rsidR="00541579" w:rsidRPr="00A95055">
        <w:rPr>
          <w:rFonts w:cs="Traditional Arabic"/>
          <w:sz w:val="32"/>
          <w:szCs w:val="32"/>
          <w:rtl/>
        </w:rPr>
        <w:t>45]</w:t>
      </w:r>
      <w:r w:rsidR="00CF3035" w:rsidRPr="00A95055">
        <w:rPr>
          <w:rFonts w:ascii="Traditional Arabic" w:cs="Traditional Arabic"/>
          <w:color w:val="000000"/>
          <w:sz w:val="44"/>
          <w:szCs w:val="44"/>
          <w:rtl/>
          <w:lang w:bidi="ar-YE"/>
        </w:rPr>
        <w:t xml:space="preserve"> </w:t>
      </w:r>
      <w:r w:rsidR="00767CB6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822489" w:rsidRPr="00822489">
        <w:rPr>
          <w:rFonts w:cs="Traditional Arabic" w:hint="eastAsia"/>
          <w:b/>
          <w:bCs/>
          <w:color w:val="FF0000"/>
          <w:sz w:val="32"/>
          <w:szCs w:val="32"/>
          <w:rtl/>
        </w:rPr>
        <w:t>وَاضْرِبْ</w:t>
      </w:r>
      <w:r w:rsidR="00822489" w:rsidRPr="00822489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822489" w:rsidRPr="00822489">
        <w:rPr>
          <w:rFonts w:cs="Traditional Arabic" w:hint="eastAsia"/>
          <w:b/>
          <w:bCs/>
          <w:color w:val="FF0000"/>
          <w:sz w:val="32"/>
          <w:szCs w:val="32"/>
          <w:rtl/>
        </w:rPr>
        <w:t>لَهُم</w:t>
      </w:r>
      <w:r w:rsidR="00767CB6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﴾</w:t>
      </w:r>
      <w:r w:rsidR="00CF3035" w:rsidRPr="00822489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لأولئك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المغرورين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بالمال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والسلطان</w:t>
      </w:r>
      <w:r w:rsidR="00767CB6" w:rsidRPr="00A75097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A75097" w:rsidRPr="00A75097">
        <w:rPr>
          <w:rFonts w:cs="Traditional Arabic" w:hint="eastAsia"/>
          <w:b/>
          <w:bCs/>
          <w:color w:val="FF0000"/>
          <w:sz w:val="32"/>
          <w:szCs w:val="32"/>
          <w:rtl/>
        </w:rPr>
        <w:t>مَّثَلَ</w:t>
      </w:r>
      <w:r w:rsidR="00A75097" w:rsidRPr="00A7509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A75097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الْحَيَاةِ</w:t>
      </w:r>
      <w:r w:rsidR="00A75097" w:rsidRPr="00A75097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A75097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767CB6" w:rsidRPr="00A75097">
        <w:rPr>
          <w:rFonts w:cs="Traditional Arabic" w:hint="cs"/>
          <w:color w:val="FF0000"/>
          <w:sz w:val="32"/>
          <w:szCs w:val="32"/>
          <w:rtl/>
          <w:lang w:bidi="ar-YE"/>
        </w:rPr>
        <w:t>﴾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صفتها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الحقيقية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التي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لا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تختلف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عنها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بحال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767CB6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767CB6" w:rsidRPr="00822489">
        <w:rPr>
          <w:rFonts w:cs="Traditional Arabic" w:hint="eastAsia"/>
          <w:b/>
          <w:bCs/>
          <w:color w:val="FF0000"/>
          <w:sz w:val="32"/>
          <w:szCs w:val="32"/>
          <w:rtl/>
        </w:rPr>
        <w:t>كَمَاء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أَنزَلْنَاهُ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مِنَ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السَّمَاءِ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فَاخْتَلَطَ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بِهِ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نَبَاتُ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67CB6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الْأَرْضِ</w:t>
      </w:r>
      <w:r w:rsidR="00767CB6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767CB6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فَزَهَا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وازدهر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واخضرّ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وأنظر،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فأعجب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أصحابه،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وأفرحهم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وسرهم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يأملون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منه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.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وفجأة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أتاه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أمر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الله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برياح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لاحِفَة</w:t>
      </w:r>
      <w:proofErr w:type="spellEnd"/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،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محرقة،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75097" w:rsidRPr="00A75097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فَأَصْبَحَ</w:t>
      </w:r>
      <w:r w:rsidR="00A75097"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هَشِيماً</w:t>
      </w:r>
      <w:r w:rsidR="00A75097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يابساً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متهشماً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متكسراً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75097" w:rsidRPr="00A75097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تَذْرُوهُ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الرِّيَاحُ</w:t>
      </w:r>
      <w:r w:rsidR="00A75097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هنا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وهناك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A75097" w:rsidRPr="00A75097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A75097" w:rsidRPr="00A75097">
        <w:rPr>
          <w:rFonts w:cs="Traditional Arabic" w:hint="eastAsia"/>
          <w:b/>
          <w:bCs/>
          <w:color w:val="FF0000"/>
          <w:sz w:val="32"/>
          <w:szCs w:val="32"/>
          <w:rtl/>
        </w:rPr>
        <w:t>وَكَانَ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اللَّهُ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عَلَى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كُلِّ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شَيْءٍ</w:t>
      </w:r>
      <w:r w:rsidR="00A75097" w:rsidRPr="002B274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A75097" w:rsidRPr="002B2745">
        <w:rPr>
          <w:rFonts w:cs="Traditional Arabic" w:hint="eastAsia"/>
          <w:b/>
          <w:bCs/>
          <w:color w:val="FF0000"/>
          <w:sz w:val="32"/>
          <w:szCs w:val="32"/>
          <w:rtl/>
        </w:rPr>
        <w:t>مُّقْتَدِراً</w:t>
      </w:r>
      <w:r w:rsidR="00A75097" w:rsidRPr="002B274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قادراً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كامل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القدرة،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فأصبح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أهل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مبلسين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آيسين</w:t>
      </w:r>
      <w:proofErr w:type="spellEnd"/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كل</w:t>
      </w:r>
      <w:r w:rsidR="00CF3035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CF3035" w:rsidRPr="00A95055">
        <w:rPr>
          <w:rFonts w:cs="Traditional Arabic" w:hint="eastAsia"/>
          <w:sz w:val="32"/>
          <w:szCs w:val="32"/>
          <w:rtl/>
          <w:lang w:bidi="ar-YE"/>
        </w:rPr>
        <w:t>خير</w:t>
      </w:r>
      <w:r w:rsidR="00CF3035" w:rsidRPr="00A95055">
        <w:rPr>
          <w:rStyle w:val="a3"/>
          <w:rtl/>
        </w:rPr>
        <w:t>(</w:t>
      </w:r>
      <w:r w:rsidR="00CF3035" w:rsidRPr="00A95055">
        <w:rPr>
          <w:rStyle w:val="a3"/>
          <w:rtl/>
        </w:rPr>
        <w:footnoteReference w:id="8"/>
      </w:r>
      <w:r w:rsidR="00CF3035" w:rsidRPr="00A95055">
        <w:rPr>
          <w:rStyle w:val="a3"/>
          <w:rtl/>
        </w:rPr>
        <w:t>)</w:t>
      </w:r>
    </w:p>
    <w:p w:rsidR="00942BAA" w:rsidRPr="00A95055" w:rsidRDefault="00252871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cs"/>
          <w:sz w:val="32"/>
          <w:szCs w:val="32"/>
          <w:rtl/>
          <w:lang w:bidi="ar-YE"/>
        </w:rPr>
        <w:t>وأخبر</w:t>
      </w:r>
      <w:r w:rsidR="007F70DB">
        <w:rPr>
          <w:rFonts w:cs="Traditional Arabic" w:hint="cs"/>
          <w:sz w:val="32"/>
          <w:szCs w:val="32"/>
          <w:rtl/>
          <w:lang w:bidi="ar-YE"/>
        </w:rPr>
        <w:t>نا الله عز وجل عن المال والبنون</w:t>
      </w:r>
      <w:r w:rsidR="0034301A">
        <w:rPr>
          <w:rFonts w:cs="Traditional Arabic" w:hint="cs"/>
          <w:sz w:val="32"/>
          <w:szCs w:val="32"/>
          <w:rtl/>
          <w:lang w:bidi="ar-YE"/>
        </w:rPr>
        <w:t xml:space="preserve"> بقوله</w:t>
      </w:r>
      <w:r w:rsidR="007F70DB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F60884" w:rsidRPr="007F70DB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54157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الْمَالُ</w:t>
      </w:r>
      <w:r w:rsidR="0054157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وَالْبَنُونَ</w:t>
      </w:r>
      <w:r w:rsidR="0054157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زِينَةُ</w:t>
      </w:r>
      <w:r w:rsidR="0054157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الْحَيَاةِ</w:t>
      </w:r>
      <w:r w:rsidR="0054157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54157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F60884" w:rsidRPr="007F70DB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541579" w:rsidRPr="00A95055">
        <w:rPr>
          <w:rFonts w:cs="Traditional Arabic"/>
          <w:sz w:val="32"/>
          <w:szCs w:val="32"/>
          <w:rtl/>
        </w:rPr>
        <w:t>[</w:t>
      </w:r>
      <w:r w:rsidR="00541579" w:rsidRPr="00A95055">
        <w:rPr>
          <w:rFonts w:cs="Traditional Arabic" w:hint="eastAsia"/>
          <w:sz w:val="32"/>
          <w:szCs w:val="32"/>
          <w:rtl/>
        </w:rPr>
        <w:t>الكهف</w:t>
      </w:r>
      <w:r w:rsidR="00F60884" w:rsidRPr="00A95055">
        <w:rPr>
          <w:rFonts w:cs="Traditional Arabic"/>
          <w:sz w:val="32"/>
          <w:szCs w:val="32"/>
          <w:rtl/>
        </w:rPr>
        <w:t>:</w:t>
      </w:r>
      <w:r w:rsidR="00541579" w:rsidRPr="00A95055">
        <w:rPr>
          <w:rFonts w:cs="Traditional Arabic"/>
          <w:sz w:val="32"/>
          <w:szCs w:val="32"/>
          <w:rtl/>
        </w:rPr>
        <w:t>46]</w:t>
      </w:r>
    </w:p>
    <w:p w:rsidR="00A45928" w:rsidRPr="00A95055" w:rsidRDefault="00A45928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eastAsia"/>
          <w:sz w:val="32"/>
          <w:szCs w:val="32"/>
          <w:rtl/>
          <w:lang w:bidi="ar-YE"/>
        </w:rPr>
        <w:t>بعد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ضرب</w:t>
      </w:r>
      <w:r w:rsidR="00EA1D4D">
        <w:rPr>
          <w:rFonts w:cs="Traditional Arabic" w:hint="cs"/>
          <w:sz w:val="32"/>
          <w:szCs w:val="32"/>
          <w:rtl/>
          <w:lang w:bidi="ar-YE"/>
        </w:rPr>
        <w:t xml:space="preserve"> الله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المثل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للحياة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التي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غرت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أبناءها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فأوردتهم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موارد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الهلاك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أخبر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بحقيقة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أخرى،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يعلم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فيها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عباده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لينتفعوا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بها،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وهي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22489" w:rsidRPr="007F70DB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82248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الْمَالُ</w:t>
      </w:r>
      <w:r w:rsidR="0082248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82248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وَالْبَنُونَ</w:t>
      </w:r>
      <w:r w:rsidR="00822489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502CA8">
        <w:rPr>
          <w:rFonts w:cs="Traditional Arabic" w:hint="cs"/>
          <w:b/>
          <w:bCs/>
          <w:color w:val="FF0000"/>
          <w:sz w:val="32"/>
          <w:szCs w:val="32"/>
          <w:rtl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أو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الأولاد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22489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822489" w:rsidRPr="00822489">
        <w:rPr>
          <w:rFonts w:cs="Traditional Arabic" w:hint="eastAsia"/>
          <w:b/>
          <w:bCs/>
          <w:color w:val="FF0000"/>
          <w:sz w:val="32"/>
          <w:szCs w:val="32"/>
          <w:rtl/>
        </w:rPr>
        <w:t>زِينَةُ</w:t>
      </w:r>
      <w:r w:rsidR="0082248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82248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الْحَيَاةِ</w:t>
      </w:r>
      <w:r w:rsidR="00822489" w:rsidRPr="007F70DB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822489" w:rsidRPr="007F70DB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822489" w:rsidRPr="007F70DB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غير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lastRenderedPageBreak/>
        <w:t>يتجمل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بهما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ساعة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ثم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يبيدان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ويذهبان،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فلا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يجوز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Pr="00A95055">
        <w:rPr>
          <w:rFonts w:cs="Traditional Arabic" w:hint="eastAsia"/>
          <w:sz w:val="32"/>
          <w:szCs w:val="32"/>
          <w:rtl/>
          <w:lang w:bidi="ar-YE"/>
        </w:rPr>
        <w:t>الاغترار</w:t>
      </w:r>
      <w:proofErr w:type="spellEnd"/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بهما،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بحيث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يصبحان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همَّ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الإنسان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في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هذه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الحياة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فيصرفانه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عن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طلب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سعادة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الآخرة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بالإيمان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وصالح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الأعمال</w:t>
      </w:r>
      <w:r w:rsidRPr="00A95055">
        <w:rPr>
          <w:rStyle w:val="a3"/>
          <w:rtl/>
        </w:rPr>
        <w:t>(</w:t>
      </w:r>
      <w:r w:rsidRPr="00A95055">
        <w:rPr>
          <w:rStyle w:val="a3"/>
          <w:rtl/>
        </w:rPr>
        <w:footnoteReference w:id="9"/>
      </w:r>
      <w:r w:rsidRPr="00A95055">
        <w:rPr>
          <w:rStyle w:val="a3"/>
          <w:rtl/>
        </w:rPr>
        <w:t>)</w:t>
      </w:r>
    </w:p>
    <w:p w:rsidR="002627C8" w:rsidRPr="00A95055" w:rsidRDefault="00C03EDA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 w:hint="cs"/>
          <w:sz w:val="32"/>
          <w:szCs w:val="32"/>
          <w:rtl/>
          <w:lang w:bidi="ar-YE"/>
        </w:rPr>
        <w:t xml:space="preserve">وأخبرنا الله عز وجل عن السحرة لما آمنوا وتوعدهم فرعون بما توعدهم قالوا عند ذلك </w:t>
      </w:r>
    </w:p>
    <w:p w:rsidR="00804A67" w:rsidRPr="00A95055" w:rsidRDefault="00F60884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436595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قَالُوا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لَن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نُّؤْثِرَكَ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عَلَى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مَا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جَاءنَا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مِنَ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الْبَيِّنَاتِ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وَالَّذِي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فَطَرَنَا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فَاقْضِ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مَا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أَنتَ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قَاضٍ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إِنَّمَا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تَقْضِي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هَذِهِ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الْحَيَاةَ</w:t>
      </w:r>
      <w:r w:rsidR="00787716" w:rsidRPr="0043659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787716" w:rsidRPr="00436595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Pr="0043659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787716" w:rsidRPr="00A95055">
        <w:rPr>
          <w:rFonts w:cs="Traditional Arabic"/>
          <w:sz w:val="32"/>
          <w:szCs w:val="32"/>
          <w:rtl/>
        </w:rPr>
        <w:t>[</w:t>
      </w:r>
      <w:r w:rsidR="00787716" w:rsidRPr="00A95055">
        <w:rPr>
          <w:rFonts w:cs="Traditional Arabic" w:hint="eastAsia"/>
          <w:sz w:val="32"/>
          <w:szCs w:val="32"/>
          <w:rtl/>
        </w:rPr>
        <w:t>طه</w:t>
      </w:r>
      <w:r w:rsidRPr="00A95055">
        <w:rPr>
          <w:rFonts w:cs="Traditional Arabic"/>
          <w:sz w:val="32"/>
          <w:szCs w:val="32"/>
          <w:rtl/>
        </w:rPr>
        <w:t>:</w:t>
      </w:r>
      <w:r w:rsidR="00787716" w:rsidRPr="00A95055">
        <w:rPr>
          <w:rFonts w:cs="Traditional Arabic"/>
          <w:sz w:val="32"/>
          <w:szCs w:val="32"/>
          <w:rtl/>
        </w:rPr>
        <w:t>72]</w:t>
      </w:r>
      <w:r w:rsidR="00804A67" w:rsidRPr="00A95055">
        <w:rPr>
          <w:rFonts w:cs="Traditional Arabic" w:hint="cs"/>
          <w:sz w:val="32"/>
          <w:szCs w:val="32"/>
          <w:rtl/>
        </w:rPr>
        <w:t xml:space="preserve"> ومعنى الآية</w:t>
      </w:r>
      <w:r w:rsidR="00804A67" w:rsidRPr="00A95055">
        <w:rPr>
          <w:rFonts w:ascii="Traditional Arabic" w:cs="Traditional Arabic"/>
          <w:color w:val="000000"/>
          <w:sz w:val="44"/>
          <w:szCs w:val="44"/>
          <w:rtl/>
          <w:lang w:bidi="ar-YE"/>
        </w:rPr>
        <w:t xml:space="preserve"> </w:t>
      </w:r>
      <w:r w:rsidR="00822489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804A67" w:rsidRPr="00822489">
        <w:rPr>
          <w:rFonts w:cs="Traditional Arabic" w:hint="eastAsia"/>
          <w:color w:val="FF0000"/>
          <w:sz w:val="32"/>
          <w:szCs w:val="32"/>
          <w:rtl/>
          <w:lang w:bidi="ar-YE"/>
        </w:rPr>
        <w:t>لَنْ</w:t>
      </w:r>
      <w:r w:rsidR="00804A67" w:rsidRPr="00822489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804A67" w:rsidRPr="00822489">
        <w:rPr>
          <w:rFonts w:cs="Traditional Arabic" w:hint="eastAsia"/>
          <w:color w:val="FF0000"/>
          <w:sz w:val="32"/>
          <w:szCs w:val="32"/>
          <w:rtl/>
          <w:lang w:bidi="ar-YE"/>
        </w:rPr>
        <w:t>نُؤْثِرَكَ</w:t>
      </w:r>
      <w:r w:rsidR="00822489" w:rsidRPr="00822489">
        <w:rPr>
          <w:rFonts w:cs="Traditional Arabic" w:hint="cs"/>
          <w:color w:val="FF0000"/>
          <w:sz w:val="32"/>
          <w:szCs w:val="32"/>
          <w:rtl/>
          <w:lang w:bidi="ar-YE"/>
        </w:rPr>
        <w:t>﴾</w:t>
      </w:r>
      <w:r w:rsidR="00A062BA">
        <w:rPr>
          <w:rFonts w:cs="Traditional Arabic" w:hint="cs"/>
          <w:color w:val="FF0000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فنتبعك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ونكذب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أجلك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موسى</w:t>
      </w:r>
      <w:r w:rsidR="00822489" w:rsidRPr="00822489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804A67" w:rsidRPr="00822489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عَلَى</w:t>
      </w:r>
      <w:r w:rsidR="00804A67" w:rsidRPr="00822489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22489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مَا</w:t>
      </w:r>
      <w:r w:rsidR="00502CA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22489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جَاءَنَا</w:t>
      </w:r>
      <w:r w:rsidR="00804A67" w:rsidRPr="00822489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22489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مِنَ</w:t>
      </w:r>
      <w:r w:rsidR="00804A67" w:rsidRPr="00822489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22489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الْبَيِّنَاتِ</w:t>
      </w:r>
      <w:r w:rsidR="00822489" w:rsidRPr="00822489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971337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يعني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من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الحجج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والأدلة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على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حقيقة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دعاهم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إليه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موسى</w:t>
      </w:r>
      <w:r w:rsidR="008D4FC8" w:rsidRPr="008D4FC8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804A67" w:rsidRPr="008D4FC8">
        <w:rPr>
          <w:rFonts w:cs="Traditional Arabic" w:hint="eastAsia"/>
          <w:color w:val="FF0000"/>
          <w:sz w:val="32"/>
          <w:szCs w:val="32"/>
          <w:rtl/>
          <w:lang w:bidi="ar-YE"/>
        </w:rPr>
        <w:t>وَالَّذِي</w:t>
      </w:r>
      <w:r w:rsidR="00804A67" w:rsidRPr="008D4FC8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color w:val="FF0000"/>
          <w:sz w:val="32"/>
          <w:szCs w:val="32"/>
          <w:rtl/>
          <w:lang w:bidi="ar-YE"/>
        </w:rPr>
        <w:t>فَطَرَنَا</w:t>
      </w:r>
      <w:r w:rsidR="008D4FC8" w:rsidRPr="008D4FC8">
        <w:rPr>
          <w:rFonts w:cs="Traditional Arabic" w:hint="cs"/>
          <w:color w:val="FF0000"/>
          <w:sz w:val="32"/>
          <w:szCs w:val="32"/>
          <w:rtl/>
          <w:lang w:bidi="ar-YE"/>
        </w:rPr>
        <w:t>﴾</w:t>
      </w:r>
      <w:r w:rsidR="00804A67" w:rsidRPr="00A95055">
        <w:rPr>
          <w:rFonts w:cs="Traditional Arabic" w:hint="cs"/>
          <w:sz w:val="32"/>
          <w:szCs w:val="32"/>
          <w:rtl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خلقنا</w:t>
      </w:r>
      <w:r w:rsidR="00804A67" w:rsidRPr="00A9505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وقوله</w:t>
      </w:r>
      <w:r w:rsidR="00971337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فَاقْضِ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مَا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أَنْتَ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قَاضٍ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A062BA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يقول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: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فاصنع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أنت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صانع،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واعمل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بنا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ما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بدا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لك</w:t>
      </w:r>
      <w:r w:rsidR="008D4FC8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إِنَّمَا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تَقْضِي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هَذِهِ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الْحَيَاةَ</w:t>
      </w:r>
      <w:r w:rsidR="00804A67"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الدُّنْيَا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8E0DC0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يقول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: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إنما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تقدر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أن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تعذّبنا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في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هذه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الحياة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التي</w:t>
      </w:r>
      <w:r w:rsidR="00804A67"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04A67" w:rsidRPr="00A95055">
        <w:rPr>
          <w:rFonts w:cs="Traditional Arabic" w:hint="eastAsia"/>
          <w:sz w:val="32"/>
          <w:szCs w:val="32"/>
          <w:rtl/>
          <w:lang w:bidi="ar-YE"/>
        </w:rPr>
        <w:t>تفنى</w:t>
      </w:r>
      <w:r w:rsidR="00034F7A" w:rsidRPr="00A95055">
        <w:rPr>
          <w:rStyle w:val="a3"/>
          <w:rtl/>
        </w:rPr>
        <w:t>(</w:t>
      </w:r>
      <w:r w:rsidR="00034F7A" w:rsidRPr="00A95055">
        <w:rPr>
          <w:rStyle w:val="a3"/>
          <w:rtl/>
        </w:rPr>
        <w:footnoteReference w:id="10"/>
      </w:r>
      <w:r w:rsidR="00034F7A" w:rsidRPr="00A95055">
        <w:rPr>
          <w:rStyle w:val="a3"/>
          <w:rtl/>
        </w:rPr>
        <w:t>)</w:t>
      </w:r>
      <w:r w:rsidR="00A22CA8" w:rsidRPr="00A95055">
        <w:rPr>
          <w:rFonts w:cs="Traditional Arabic" w:hint="cs"/>
          <w:sz w:val="32"/>
          <w:szCs w:val="32"/>
          <w:rtl/>
          <w:lang w:bidi="ar-YE"/>
        </w:rPr>
        <w:t xml:space="preserve"> فأشاروا لفرعون بالحصر والقصر إنما تقضي هذه الحياة الدنيا اس</w:t>
      </w:r>
      <w:r w:rsidR="0051008C" w:rsidRPr="00A95055">
        <w:rPr>
          <w:rFonts w:cs="Traditional Arabic" w:hint="cs"/>
          <w:sz w:val="32"/>
          <w:szCs w:val="32"/>
          <w:rtl/>
          <w:lang w:bidi="ar-YE"/>
        </w:rPr>
        <w:t>ت</w:t>
      </w:r>
      <w:r w:rsidR="00A22CA8" w:rsidRPr="00A95055">
        <w:rPr>
          <w:rFonts w:cs="Traditional Arabic" w:hint="cs"/>
          <w:sz w:val="32"/>
          <w:szCs w:val="32"/>
          <w:rtl/>
          <w:lang w:bidi="ar-YE"/>
        </w:rPr>
        <w:t>قلالاً لشأنها</w:t>
      </w:r>
      <w:r w:rsidR="0041303D">
        <w:rPr>
          <w:rFonts w:cs="Traditional Arabic" w:hint="cs"/>
          <w:sz w:val="32"/>
          <w:szCs w:val="32"/>
          <w:rtl/>
          <w:lang w:bidi="ar-YE"/>
        </w:rPr>
        <w:t>.</w:t>
      </w:r>
    </w:p>
    <w:p w:rsidR="00C726D5" w:rsidRPr="00A95055" w:rsidRDefault="003F4CA7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Start"/>
      <w:r w:rsidRPr="00A95055">
        <w:rPr>
          <w:rFonts w:cs="Traditional Arabic" w:hint="cs"/>
          <w:sz w:val="32"/>
          <w:szCs w:val="32"/>
          <w:rtl/>
          <w:lang w:bidi="ar-YE"/>
        </w:rPr>
        <w:t>وق</w:t>
      </w:r>
      <w:r w:rsidR="000B1671">
        <w:rPr>
          <w:rFonts w:cs="Traditional Arabic" w:hint="cs"/>
          <w:sz w:val="32"/>
          <w:szCs w:val="32"/>
          <w:rtl/>
          <w:lang w:bidi="ar-YE"/>
        </w:rPr>
        <w:t>ال</w:t>
      </w:r>
      <w:proofErr w:type="gramEnd"/>
      <w:r w:rsidR="000B1671">
        <w:rPr>
          <w:rFonts w:cs="Traditional Arabic" w:hint="cs"/>
          <w:sz w:val="32"/>
          <w:szCs w:val="32"/>
          <w:rtl/>
          <w:lang w:bidi="ar-YE"/>
        </w:rPr>
        <w:t xml:space="preserve"> الله عز وجل عن مؤمن آل فرعون</w:t>
      </w:r>
      <w:r w:rsidRPr="00A95055">
        <w:rPr>
          <w:rFonts w:cs="Traditional Arabic" w:hint="cs"/>
          <w:sz w:val="32"/>
          <w:szCs w:val="32"/>
          <w:rtl/>
          <w:lang w:bidi="ar-YE"/>
        </w:rPr>
        <w:t xml:space="preserve"> وهو ينصح قومه</w:t>
      </w:r>
      <w:r w:rsidR="008341A5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F60884" w:rsidRPr="008341A5">
        <w:rPr>
          <w:rFonts w:cs="Traditional Arabic" w:hint="cs"/>
          <w:b/>
          <w:bCs/>
          <w:color w:val="FF0000"/>
          <w:sz w:val="32"/>
          <w:szCs w:val="32"/>
          <w:rtl/>
        </w:rPr>
        <w:t>﴿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يَا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قَوْمِ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إِنَّمَا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هَذِهِ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الْحَيَاةُ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الدُّنْيَا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مَتَاعٌ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وَإِنَّ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الْآخِرَةَ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هِيَ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دَارُ</w:t>
      </w:r>
      <w:r w:rsidR="00086B83" w:rsidRPr="008341A5">
        <w:rPr>
          <w:rFonts w:cs="Traditional Arabic"/>
          <w:b/>
          <w:bCs/>
          <w:color w:val="FF0000"/>
          <w:sz w:val="32"/>
          <w:szCs w:val="32"/>
          <w:rtl/>
        </w:rPr>
        <w:t xml:space="preserve"> </w:t>
      </w:r>
      <w:r w:rsidR="00086B83" w:rsidRPr="008341A5">
        <w:rPr>
          <w:rFonts w:cs="Traditional Arabic" w:hint="eastAsia"/>
          <w:b/>
          <w:bCs/>
          <w:color w:val="FF0000"/>
          <w:sz w:val="32"/>
          <w:szCs w:val="32"/>
          <w:rtl/>
        </w:rPr>
        <w:t>الْقَرَارِ</w:t>
      </w:r>
      <w:r w:rsidR="00F60884" w:rsidRPr="008341A5">
        <w:rPr>
          <w:rFonts w:cs="Traditional Arabic" w:hint="cs"/>
          <w:b/>
          <w:bCs/>
          <w:color w:val="FF0000"/>
          <w:sz w:val="32"/>
          <w:szCs w:val="32"/>
          <w:rtl/>
        </w:rPr>
        <w:t>﴾</w:t>
      </w:r>
      <w:r w:rsidR="00086B83" w:rsidRPr="00A95055">
        <w:rPr>
          <w:rFonts w:cs="Traditional Arabic"/>
          <w:sz w:val="32"/>
          <w:szCs w:val="32"/>
          <w:rtl/>
        </w:rPr>
        <w:t>[</w:t>
      </w:r>
      <w:r w:rsidR="00086B83" w:rsidRPr="00A95055">
        <w:rPr>
          <w:rFonts w:cs="Traditional Arabic" w:hint="eastAsia"/>
          <w:sz w:val="32"/>
          <w:szCs w:val="32"/>
          <w:rtl/>
        </w:rPr>
        <w:t>غافر</w:t>
      </w:r>
      <w:r w:rsidR="00F60884" w:rsidRPr="00A95055">
        <w:rPr>
          <w:rFonts w:cs="Traditional Arabic"/>
          <w:sz w:val="32"/>
          <w:szCs w:val="32"/>
          <w:rtl/>
        </w:rPr>
        <w:t>:</w:t>
      </w:r>
      <w:r w:rsidR="00086B83" w:rsidRPr="00A95055">
        <w:rPr>
          <w:rFonts w:cs="Traditional Arabic"/>
          <w:sz w:val="32"/>
          <w:szCs w:val="32"/>
          <w:rtl/>
        </w:rPr>
        <w:t>39]</w:t>
      </w:r>
      <w:r w:rsidR="008E0DC0">
        <w:rPr>
          <w:rFonts w:cs="Traditional Arabic" w:hint="cs"/>
          <w:sz w:val="32"/>
          <w:szCs w:val="32"/>
          <w:rtl/>
          <w:lang w:bidi="ar-YE"/>
        </w:rPr>
        <w:t>.</w:t>
      </w:r>
    </w:p>
    <w:p w:rsidR="003F4CA7" w:rsidRPr="00A95055" w:rsidRDefault="003F4CA7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أي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متعةٌ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تنتفعون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D4FC8">
        <w:rPr>
          <w:rFonts w:cs="Traditional Arabic" w:hint="eastAsia"/>
          <w:sz w:val="32"/>
          <w:szCs w:val="32"/>
          <w:rtl/>
          <w:lang w:bidi="ar-YE"/>
        </w:rPr>
        <w:t>به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مرة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ثم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تنقطع</w:t>
      </w:r>
      <w:r w:rsidR="008E0DC0">
        <w:rPr>
          <w:rFonts w:cs="Traditional Arabic" w:hint="cs"/>
          <w:sz w:val="32"/>
          <w:szCs w:val="32"/>
          <w:rtl/>
          <w:lang w:bidi="ar-YE"/>
        </w:rPr>
        <w:t>: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وَإِنَّ</w:t>
      </w:r>
      <w:r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الآخِرَةَ</w:t>
      </w:r>
      <w:r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هِيَ</w:t>
      </w:r>
      <w:r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دَارُ</w:t>
      </w:r>
      <w:r w:rsidRPr="008D4FC8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Pr="008D4FC8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الْقَرَارِ</w:t>
      </w:r>
      <w:r w:rsidR="008D4FC8" w:rsidRPr="008D4FC8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التي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r w:rsidRPr="00A95055">
        <w:rPr>
          <w:rFonts w:cs="Traditional Arabic" w:hint="eastAsia"/>
          <w:sz w:val="32"/>
          <w:szCs w:val="32"/>
          <w:rtl/>
          <w:lang w:bidi="ar-YE"/>
        </w:rPr>
        <w:t>لا</w:t>
      </w:r>
      <w:r w:rsidRPr="00A95055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A95055">
        <w:rPr>
          <w:rFonts w:cs="Traditional Arabic" w:hint="eastAsia"/>
          <w:sz w:val="32"/>
          <w:szCs w:val="32"/>
          <w:rtl/>
          <w:lang w:bidi="ar-YE"/>
        </w:rPr>
        <w:t>تزول</w:t>
      </w:r>
      <w:r w:rsidRPr="00A95055">
        <w:rPr>
          <w:rStyle w:val="a3"/>
          <w:rtl/>
        </w:rPr>
        <w:t>(</w:t>
      </w:r>
      <w:r w:rsidRPr="00A95055">
        <w:rPr>
          <w:rStyle w:val="a3"/>
          <w:rtl/>
        </w:rPr>
        <w:footnoteReference w:id="11"/>
      </w:r>
      <w:r w:rsidRPr="00A95055">
        <w:rPr>
          <w:rStyle w:val="a3"/>
          <w:rtl/>
        </w:rPr>
        <w:t>)</w:t>
      </w:r>
      <w:r w:rsidR="008E0DC0">
        <w:rPr>
          <w:rFonts w:cs="Traditional Arabic" w:hint="cs"/>
          <w:sz w:val="32"/>
          <w:szCs w:val="32"/>
          <w:rtl/>
          <w:lang w:bidi="ar-YE"/>
        </w:rPr>
        <w:t>.</w:t>
      </w:r>
      <w:proofErr w:type="gramEnd"/>
    </w:p>
    <w:p w:rsidR="00C726D5" w:rsidRDefault="00000659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r w:rsidRPr="00000659">
        <w:rPr>
          <w:rFonts w:cs="Traditional Arabic" w:hint="cs"/>
          <w:b/>
          <w:bCs/>
          <w:sz w:val="32"/>
          <w:szCs w:val="32"/>
          <w:rtl/>
          <w:lang w:bidi="ar-YE"/>
        </w:rPr>
        <w:t>وجاءت الأحاديث النبوية تخبرنا عن حقيقة الحياة الدنيا</w:t>
      </w:r>
      <w:r w:rsidR="00DF7CF3">
        <w:rPr>
          <w:rFonts w:cs="Traditional Arabic" w:hint="cs"/>
          <w:b/>
          <w:bCs/>
          <w:sz w:val="32"/>
          <w:szCs w:val="32"/>
          <w:rtl/>
          <w:lang w:bidi="ar-YE"/>
        </w:rPr>
        <w:t>(منزلتها)</w:t>
      </w:r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</w:t>
      </w:r>
      <w:proofErr w:type="gramStart"/>
      <w:r w:rsidR="00B91E13">
        <w:rPr>
          <w:rFonts w:cs="Traditional Arabic" w:hint="cs"/>
          <w:b/>
          <w:bCs/>
          <w:sz w:val="32"/>
          <w:szCs w:val="32"/>
          <w:rtl/>
          <w:lang w:bidi="ar-YE"/>
        </w:rPr>
        <w:t>و</w:t>
      </w:r>
      <w:r>
        <w:rPr>
          <w:rFonts w:cs="Traditional Arabic" w:hint="cs"/>
          <w:b/>
          <w:bCs/>
          <w:sz w:val="32"/>
          <w:szCs w:val="32"/>
          <w:rtl/>
          <w:lang w:bidi="ar-YE"/>
        </w:rPr>
        <w:t>من</w:t>
      </w:r>
      <w:proofErr w:type="gramEnd"/>
      <w:r w:rsidR="00B91E13"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هذه الأحاديث:</w:t>
      </w:r>
    </w:p>
    <w:p w:rsidR="00000659" w:rsidRDefault="0029566E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proofErr w:type="gramStart"/>
      <w:r w:rsidRPr="00B91E13">
        <w:rPr>
          <w:rFonts w:cs="Traditional Arabic" w:hint="cs"/>
          <w:sz w:val="32"/>
          <w:szCs w:val="32"/>
          <w:rtl/>
          <w:lang w:bidi="ar-YE"/>
        </w:rPr>
        <w:t>قال</w:t>
      </w:r>
      <w:proofErr w:type="gramEnd"/>
      <w:r w:rsidRPr="00B91E13">
        <w:rPr>
          <w:rFonts w:cs="Traditional Arabic" w:hint="cs"/>
          <w:sz w:val="32"/>
          <w:szCs w:val="32"/>
          <w:rtl/>
          <w:lang w:bidi="ar-YE"/>
        </w:rPr>
        <w:t xml:space="preserve"> صلى الله عليه وسلم</w:t>
      </w:r>
      <w:r w:rsidR="006C2B84" w:rsidRPr="00B91E13">
        <w:rPr>
          <w:rFonts w:cs="Traditional Arabic" w:hint="cs"/>
          <w:sz w:val="32"/>
          <w:szCs w:val="32"/>
          <w:rtl/>
          <w:lang w:bidi="ar-YE"/>
        </w:rPr>
        <w:t>:</w:t>
      </w:r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</w:t>
      </w:r>
      <w:r w:rsidR="007219D0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لو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كانت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تعدل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عند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جناح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بعوضة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سقى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كافرا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من</w:t>
      </w:r>
      <w:r w:rsidR="00735A10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ها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شربة</w:t>
      </w:r>
      <w:r w:rsidR="00000659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000659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ماء</w:t>
      </w:r>
      <w:r w:rsidR="007219D0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663000" w:rsidRPr="0029566E">
        <w:rPr>
          <w:rStyle w:val="a3"/>
          <w:rFonts w:cs="Traditional Arabic"/>
          <w:sz w:val="32"/>
          <w:szCs w:val="32"/>
          <w:rtl/>
        </w:rPr>
        <w:t>(</w:t>
      </w:r>
      <w:r w:rsidR="00663000" w:rsidRPr="0029566E">
        <w:rPr>
          <w:rStyle w:val="a3"/>
          <w:rFonts w:cs="Traditional Arabic"/>
          <w:sz w:val="32"/>
          <w:szCs w:val="32"/>
          <w:rtl/>
        </w:rPr>
        <w:footnoteReference w:id="12"/>
      </w:r>
      <w:r w:rsidR="00663000" w:rsidRPr="0029566E">
        <w:rPr>
          <w:rStyle w:val="a3"/>
          <w:rFonts w:cs="Traditional Arabic"/>
          <w:sz w:val="32"/>
          <w:szCs w:val="32"/>
          <w:rtl/>
        </w:rPr>
        <w:t>)</w:t>
      </w:r>
      <w:r w:rsidR="00CD443A"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</w:t>
      </w:r>
      <w:r w:rsidR="00CD443A" w:rsidRPr="00B91E13">
        <w:rPr>
          <w:rFonts w:cs="Traditional Arabic" w:hint="cs"/>
          <w:sz w:val="32"/>
          <w:szCs w:val="32"/>
          <w:rtl/>
          <w:lang w:bidi="ar-YE"/>
        </w:rPr>
        <w:t>فمن هذا الحديث يتضح لنا أن الدنيا هذه لا تعدل عند الله جناح بعوضة</w:t>
      </w:r>
      <w:r w:rsidR="00B91E13">
        <w:rPr>
          <w:rFonts w:cs="Traditional Arabic" w:hint="cs"/>
          <w:b/>
          <w:bCs/>
          <w:sz w:val="32"/>
          <w:szCs w:val="32"/>
          <w:rtl/>
          <w:lang w:bidi="ar-YE"/>
        </w:rPr>
        <w:t>.</w:t>
      </w:r>
    </w:p>
    <w:p w:rsidR="006C52C6" w:rsidRDefault="00CD443A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r w:rsidRPr="00CD443A">
        <w:rPr>
          <w:rFonts w:cs="Traditional Arabic" w:hint="cs"/>
          <w:sz w:val="32"/>
          <w:szCs w:val="32"/>
          <w:rtl/>
          <w:lang w:bidi="ar-YE"/>
        </w:rPr>
        <w:t>ويقول الرسول</w:t>
      </w:r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</w:t>
      </w:r>
      <w:r w:rsidR="006C52C6" w:rsidRPr="0029566E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صلى</w:t>
      </w:r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="006C52C6" w:rsidRPr="0029566E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الله</w:t>
      </w:r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="006C52C6" w:rsidRPr="0029566E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عليه</w:t>
      </w:r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="006C52C6" w:rsidRPr="0029566E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و</w:t>
      </w:r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="006C52C6" w:rsidRPr="0029566E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سلم</w:t>
      </w:r>
      <w:r w:rsidR="006C2B84">
        <w:rPr>
          <w:rFonts w:ascii="Traditional Arabic" w:cs="Traditional Arabic" w:hint="cs"/>
          <w:color w:val="000000"/>
          <w:sz w:val="32"/>
          <w:szCs w:val="32"/>
          <w:rtl/>
          <w:lang w:bidi="ar-YE"/>
        </w:rPr>
        <w:t>:</w:t>
      </w:r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="007219D0">
        <w:rPr>
          <w:rFonts w:ascii="Traditional Arabic"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ألا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ملعونة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ملعون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فيها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إلا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ذكر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وما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والاه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وعالم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أو</w:t>
      </w:r>
      <w:r w:rsidR="006C52C6" w:rsidRPr="004E4B01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proofErr w:type="gramStart"/>
      <w:r w:rsidR="006C52C6" w:rsidRPr="004E4B01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متعلم</w:t>
      </w:r>
      <w:r w:rsidR="007219D0">
        <w:rPr>
          <w:rFonts w:ascii="Traditional Arabic"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6C52C6" w:rsidRPr="0029566E">
        <w:rPr>
          <w:rStyle w:val="a3"/>
          <w:rFonts w:cs="Traditional Arabic"/>
          <w:sz w:val="32"/>
          <w:szCs w:val="32"/>
          <w:rtl/>
        </w:rPr>
        <w:t>(</w:t>
      </w:r>
      <w:r w:rsidR="006C52C6" w:rsidRPr="0029566E">
        <w:rPr>
          <w:rStyle w:val="a3"/>
          <w:rFonts w:cs="Traditional Arabic"/>
          <w:sz w:val="32"/>
          <w:szCs w:val="32"/>
          <w:rtl/>
        </w:rPr>
        <w:footnoteReference w:id="13"/>
      </w:r>
      <w:r w:rsidR="006C52C6" w:rsidRPr="0029566E">
        <w:rPr>
          <w:rStyle w:val="a3"/>
          <w:rFonts w:cs="Traditional Arabic"/>
          <w:sz w:val="32"/>
          <w:szCs w:val="32"/>
          <w:rtl/>
        </w:rPr>
        <w:t>)</w:t>
      </w:r>
      <w:r w:rsidR="002A33B6">
        <w:rPr>
          <w:rFonts w:ascii="Traditional Arabic" w:cs="Traditional Arabic" w:hint="cs"/>
          <w:color w:val="000000"/>
          <w:sz w:val="32"/>
          <w:szCs w:val="32"/>
          <w:rtl/>
          <w:lang w:bidi="ar-YE"/>
        </w:rPr>
        <w:t>.</w:t>
      </w:r>
      <w:proofErr w:type="gramEnd"/>
      <w:r w:rsidR="006C52C6" w:rsidRPr="0029566E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</w:p>
    <w:p w:rsidR="005C6103" w:rsidRPr="005C6103" w:rsidRDefault="005C6103" w:rsidP="005C6103">
      <w:pPr>
        <w:pStyle w:val="1"/>
        <w:rPr>
          <w:rFonts w:cs="Traditional Arabic"/>
          <w:color w:val="auto"/>
          <w:sz w:val="32"/>
          <w:szCs w:val="32"/>
          <w:rtl/>
          <w:lang w:bidi="ar-YE"/>
        </w:rPr>
      </w:pPr>
      <w:bookmarkStart w:id="5" w:name="_Toc263694172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>أمثلة لحقيقة الدنيا</w:t>
      </w:r>
      <w:bookmarkEnd w:id="5"/>
    </w:p>
    <w:p w:rsidR="006A59B0" w:rsidRPr="00CD443A" w:rsidRDefault="006A59B0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وضرب لنا الرسول </w:t>
      </w:r>
      <w:proofErr w:type="gramStart"/>
      <w:r>
        <w:rPr>
          <w:rFonts w:cs="Traditional Arabic" w:hint="cs"/>
          <w:b/>
          <w:bCs/>
          <w:sz w:val="32"/>
          <w:szCs w:val="32"/>
          <w:rtl/>
          <w:lang w:bidi="ar-YE"/>
        </w:rPr>
        <w:t>صلى</w:t>
      </w:r>
      <w:proofErr w:type="gramEnd"/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الله عليه وسلم أمثلة ليتبين لنا حقيقة هذه الدنيا</w:t>
      </w:r>
    </w:p>
    <w:p w:rsidR="007219D0" w:rsidRPr="0041303D" w:rsidRDefault="006A59B0" w:rsidP="00371A08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7468DE">
        <w:rPr>
          <w:rFonts w:cs="Traditional Arabic" w:hint="cs"/>
          <w:b/>
          <w:bCs/>
          <w:sz w:val="32"/>
          <w:szCs w:val="32"/>
          <w:rtl/>
          <w:lang w:bidi="ar-YE"/>
        </w:rPr>
        <w:t>المثال الأول:</w:t>
      </w:r>
      <w:r w:rsidR="00E833E5" w:rsidRPr="0041303D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قال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رسول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الله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صلى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الله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عليه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و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sz w:val="32"/>
          <w:szCs w:val="32"/>
          <w:rtl/>
          <w:lang w:bidi="ar-YE"/>
        </w:rPr>
        <w:t>سلم</w:t>
      </w:r>
      <w:r w:rsidR="00163889">
        <w:rPr>
          <w:rFonts w:cs="Traditional Arabic" w:hint="cs"/>
          <w:sz w:val="32"/>
          <w:szCs w:val="32"/>
          <w:rtl/>
          <w:lang w:bidi="ar-YE"/>
        </w:rPr>
        <w:t>: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إلا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مثل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يجعل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أحدكم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إصبعه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في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اليم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فلينظر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بماذا</w:t>
      </w:r>
      <w:r w:rsidR="00B66AD2" w:rsidRPr="0041303D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66AD2" w:rsidRPr="0041303D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يرجع</w:t>
      </w:r>
      <w:r w:rsidR="00371A08" w:rsidRPr="0041303D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371A08" w:rsidRPr="0041303D">
        <w:rPr>
          <w:rStyle w:val="a3"/>
          <w:rFonts w:cs="Traditional Arabic"/>
          <w:sz w:val="32"/>
          <w:szCs w:val="32"/>
          <w:rtl/>
        </w:rPr>
        <w:t xml:space="preserve"> </w:t>
      </w:r>
      <w:r w:rsidR="00B66AD2" w:rsidRPr="0041303D">
        <w:rPr>
          <w:rStyle w:val="a3"/>
          <w:rFonts w:cs="Traditional Arabic"/>
          <w:sz w:val="32"/>
          <w:szCs w:val="32"/>
          <w:rtl/>
        </w:rPr>
        <w:t>(</w:t>
      </w:r>
      <w:r w:rsidR="00B66AD2" w:rsidRPr="0041303D">
        <w:rPr>
          <w:rStyle w:val="a3"/>
          <w:rFonts w:cs="Traditional Arabic"/>
          <w:sz w:val="32"/>
          <w:szCs w:val="32"/>
          <w:rtl/>
        </w:rPr>
        <w:footnoteReference w:id="14"/>
      </w:r>
      <w:r w:rsidR="00B66AD2" w:rsidRPr="0041303D">
        <w:rPr>
          <w:rStyle w:val="a3"/>
          <w:rFonts w:cs="Traditional Arabic"/>
          <w:sz w:val="32"/>
          <w:szCs w:val="32"/>
          <w:rtl/>
        </w:rPr>
        <w:t>)</w:t>
      </w:r>
      <w:r w:rsidR="00B66AD2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D066A1" w:rsidRPr="0041303D">
        <w:rPr>
          <w:rFonts w:cs="Traditional Arabic" w:hint="cs"/>
          <w:sz w:val="32"/>
          <w:szCs w:val="32"/>
          <w:rtl/>
          <w:lang w:bidi="ar-YE"/>
        </w:rPr>
        <w:t>والمعنى</w:t>
      </w:r>
      <w:r w:rsidR="007222AF">
        <w:rPr>
          <w:rFonts w:cs="Traditional Arabic" w:hint="cs"/>
          <w:sz w:val="32"/>
          <w:szCs w:val="32"/>
          <w:rtl/>
          <w:lang w:bidi="ar-YE"/>
        </w:rPr>
        <w:t>:</w:t>
      </w:r>
      <w:r w:rsidR="00816D49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D066A1" w:rsidRPr="0041303D">
        <w:rPr>
          <w:rFonts w:cs="Traditional Arabic" w:hint="cs"/>
          <w:sz w:val="32"/>
          <w:szCs w:val="32"/>
          <w:rtl/>
          <w:lang w:bidi="ar-YE"/>
        </w:rPr>
        <w:t>«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أن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نعيم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بالنسبة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لنعيم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الآخرة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في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المقدار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كذلك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أو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ما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lastRenderedPageBreak/>
        <w:t>الدنيا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في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قصر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مدتها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وفناء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لذتها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بالنسبة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للآخرة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في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دوام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نعيمها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إلا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كنسبة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الماء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الذي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يعلق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بالأصابع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إلى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باقي</w:t>
      </w:r>
      <w:r w:rsidR="007219D0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7219D0" w:rsidRPr="0041303D">
        <w:rPr>
          <w:rFonts w:cs="Traditional Arabic" w:hint="eastAsia"/>
          <w:sz w:val="32"/>
          <w:szCs w:val="32"/>
          <w:rtl/>
          <w:lang w:bidi="ar-YE"/>
        </w:rPr>
        <w:t>البحر</w:t>
      </w:r>
      <w:r w:rsidR="00D066A1" w:rsidRPr="0041303D">
        <w:rPr>
          <w:rFonts w:cs="Traditional Arabic" w:hint="cs"/>
          <w:sz w:val="32"/>
          <w:szCs w:val="32"/>
          <w:rtl/>
          <w:lang w:bidi="ar-YE"/>
        </w:rPr>
        <w:t>»</w:t>
      </w:r>
      <w:r w:rsidR="00D066A1" w:rsidRPr="0041303D">
        <w:rPr>
          <w:rStyle w:val="a3"/>
          <w:rtl/>
        </w:rPr>
        <w:t>(</w:t>
      </w:r>
      <w:r w:rsidR="00D066A1" w:rsidRPr="0041303D">
        <w:rPr>
          <w:rStyle w:val="a3"/>
          <w:rtl/>
        </w:rPr>
        <w:footnoteReference w:id="15"/>
      </w:r>
      <w:r w:rsidR="00D066A1" w:rsidRPr="0041303D">
        <w:rPr>
          <w:rStyle w:val="a3"/>
          <w:rtl/>
        </w:rPr>
        <w:t>)</w:t>
      </w:r>
      <w:r w:rsidR="007219D0" w:rsidRPr="0041303D">
        <w:rPr>
          <w:rFonts w:cs="Traditional Arabic"/>
          <w:sz w:val="32"/>
          <w:szCs w:val="32"/>
          <w:rtl/>
          <w:lang w:bidi="ar-YE"/>
        </w:rPr>
        <w:t>.</w:t>
      </w:r>
    </w:p>
    <w:p w:rsidR="00B66AD2" w:rsidRPr="00D63CEF" w:rsidRDefault="00B66AD2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</w:p>
    <w:p w:rsidR="00C171B6" w:rsidRPr="0029566E" w:rsidRDefault="00DF17D6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CB1A44"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المثال الثاني:</w:t>
      </w:r>
      <w:r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C171B6" w:rsidRPr="0029566E">
        <w:rPr>
          <w:rFonts w:cs="Traditional Arabic" w:hint="eastAsia"/>
          <w:sz w:val="32"/>
          <w:szCs w:val="32"/>
          <w:rtl/>
          <w:lang w:bidi="ar-YE"/>
        </w:rPr>
        <w:t>عن</w:t>
      </w:r>
      <w:r w:rsidR="00C171B6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C171B6" w:rsidRPr="0029566E">
        <w:rPr>
          <w:rFonts w:cs="Traditional Arabic" w:hint="eastAsia"/>
          <w:sz w:val="32"/>
          <w:szCs w:val="32"/>
          <w:rtl/>
          <w:lang w:bidi="ar-YE"/>
        </w:rPr>
        <w:t>عبد</w:t>
      </w:r>
      <w:r w:rsidR="00C171B6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C171B6" w:rsidRPr="0029566E">
        <w:rPr>
          <w:rFonts w:cs="Traditional Arabic" w:hint="eastAsia"/>
          <w:sz w:val="32"/>
          <w:szCs w:val="32"/>
          <w:rtl/>
          <w:lang w:bidi="ar-YE"/>
        </w:rPr>
        <w:t>الله</w:t>
      </w:r>
      <w:r w:rsidR="00C171B6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C171B6" w:rsidRPr="0029566E">
        <w:rPr>
          <w:rFonts w:cs="Traditional Arabic" w:hint="eastAsia"/>
          <w:sz w:val="32"/>
          <w:szCs w:val="32"/>
          <w:rtl/>
          <w:lang w:bidi="ar-YE"/>
        </w:rPr>
        <w:t>قال</w:t>
      </w:r>
      <w:r w:rsidR="00C171B6" w:rsidRPr="0029566E">
        <w:rPr>
          <w:rFonts w:cs="Traditional Arabic"/>
          <w:sz w:val="32"/>
          <w:szCs w:val="32"/>
          <w:rtl/>
          <w:lang w:bidi="ar-YE"/>
        </w:rPr>
        <w:t xml:space="preserve"> : </w:t>
      </w:r>
      <w:r w:rsidR="007219D0" w:rsidRPr="00D20F47">
        <w:rPr>
          <w:rFonts w:cs="Traditional Arabic"/>
          <w:b/>
          <w:bCs/>
          <w:color w:val="0000FF"/>
          <w:sz w:val="32"/>
          <w:szCs w:val="32"/>
          <w:lang w:bidi="ar-YE"/>
        </w:rPr>
        <w:t>"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نام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رسول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صلى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عليه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سلم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على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حصير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فقام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وقد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أثر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في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جنبه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فقلنا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يا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رسول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لو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اتخذنا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لك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وطاء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فقال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لي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وما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للدنيا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أنا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في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إلا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كراكب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استظل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تحت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شجرة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ثم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راح</w:t>
      </w:r>
      <w:r w:rsidR="00C171B6" w:rsidRPr="00DF17D6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C171B6" w:rsidRPr="00DF17D6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وتركها</w:t>
      </w:r>
      <w:r w:rsidR="007219D0">
        <w:rPr>
          <w:rFonts w:cs="Traditional Arabic"/>
          <w:b/>
          <w:bCs/>
          <w:color w:val="0000FF"/>
          <w:sz w:val="32"/>
          <w:szCs w:val="32"/>
          <w:lang w:bidi="ar-YE"/>
        </w:rPr>
        <w:t>"</w:t>
      </w:r>
      <w:r w:rsidR="00C171B6" w:rsidRPr="0029566E">
        <w:rPr>
          <w:rStyle w:val="a3"/>
          <w:rFonts w:cs="Traditional Arabic"/>
          <w:sz w:val="32"/>
          <w:szCs w:val="32"/>
          <w:rtl/>
        </w:rPr>
        <w:t>(</w:t>
      </w:r>
      <w:r w:rsidR="00C171B6" w:rsidRPr="0029566E">
        <w:rPr>
          <w:rStyle w:val="a3"/>
          <w:rFonts w:cs="Traditional Arabic"/>
          <w:sz w:val="32"/>
          <w:szCs w:val="32"/>
          <w:rtl/>
        </w:rPr>
        <w:footnoteReference w:id="16"/>
      </w:r>
      <w:r w:rsidR="00C171B6" w:rsidRPr="0029566E">
        <w:rPr>
          <w:rStyle w:val="a3"/>
          <w:rFonts w:cs="Traditional Arabic"/>
          <w:sz w:val="32"/>
          <w:szCs w:val="32"/>
          <w:rtl/>
        </w:rPr>
        <w:t>)</w:t>
      </w:r>
      <w:r w:rsidR="00C171B6" w:rsidRPr="0029566E">
        <w:rPr>
          <w:rFonts w:cs="Traditional Arabic"/>
          <w:sz w:val="32"/>
          <w:szCs w:val="32"/>
          <w:rtl/>
          <w:lang w:bidi="ar-YE"/>
        </w:rPr>
        <w:t xml:space="preserve"> </w:t>
      </w:r>
    </w:p>
    <w:p w:rsidR="00000659" w:rsidRPr="0029566E" w:rsidRDefault="00DF17D6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D20F47"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المثال الثالث:</w:t>
      </w:r>
      <w:r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F14A5" w:rsidRPr="0029566E">
        <w:rPr>
          <w:rFonts w:cs="Traditional Arabic" w:hint="eastAsia"/>
          <w:sz w:val="32"/>
          <w:szCs w:val="32"/>
          <w:rtl/>
          <w:lang w:bidi="ar-YE"/>
        </w:rPr>
        <w:t>عن</w:t>
      </w:r>
      <w:r w:rsidR="008F14A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8F14A5" w:rsidRPr="0029566E">
        <w:rPr>
          <w:rFonts w:cs="Traditional Arabic" w:hint="eastAsia"/>
          <w:sz w:val="32"/>
          <w:szCs w:val="32"/>
          <w:rtl/>
          <w:lang w:bidi="ar-YE"/>
        </w:rPr>
        <w:t>سهل</w:t>
      </w:r>
      <w:r w:rsidR="008F14A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8F14A5" w:rsidRPr="0029566E">
        <w:rPr>
          <w:rFonts w:cs="Traditional Arabic" w:hint="eastAsia"/>
          <w:sz w:val="32"/>
          <w:szCs w:val="32"/>
          <w:rtl/>
          <w:lang w:bidi="ar-YE"/>
        </w:rPr>
        <w:t>بن</w:t>
      </w:r>
      <w:r w:rsidR="008F14A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8F14A5" w:rsidRPr="00862C55">
        <w:rPr>
          <w:rFonts w:cs="Traditional Arabic" w:hint="eastAsia"/>
          <w:sz w:val="32"/>
          <w:szCs w:val="32"/>
          <w:rtl/>
          <w:lang w:bidi="ar-YE"/>
        </w:rPr>
        <w:t>سعد</w:t>
      </w:r>
      <w:r w:rsidR="008F14A5" w:rsidRPr="00862C55">
        <w:rPr>
          <w:rFonts w:cs="Traditional Arabic"/>
          <w:sz w:val="32"/>
          <w:szCs w:val="32"/>
          <w:rtl/>
          <w:lang w:bidi="ar-YE"/>
        </w:rPr>
        <w:t xml:space="preserve"> </w:t>
      </w:r>
      <w:r w:rsidR="008F14A5" w:rsidRPr="00862C55">
        <w:rPr>
          <w:rFonts w:cs="Traditional Arabic" w:hint="eastAsia"/>
          <w:sz w:val="32"/>
          <w:szCs w:val="32"/>
          <w:rtl/>
          <w:lang w:bidi="ar-YE"/>
        </w:rPr>
        <w:t>قال</w:t>
      </w:r>
      <w:r w:rsidR="0041303D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862C55" w:rsidRPr="0041303D">
        <w:rPr>
          <w:rFonts w:cs="Traditional Arabic" w:hint="eastAsia"/>
          <w:sz w:val="32"/>
          <w:szCs w:val="32"/>
          <w:rtl/>
          <w:lang w:bidi="ar-YE"/>
        </w:rPr>
        <w:t>عَنْ</w:t>
      </w:r>
      <w:r w:rsidR="00862C55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862C55" w:rsidRPr="0041303D">
        <w:rPr>
          <w:rFonts w:cs="Traditional Arabic" w:hint="eastAsia"/>
          <w:sz w:val="32"/>
          <w:szCs w:val="32"/>
          <w:rtl/>
          <w:lang w:bidi="ar-YE"/>
        </w:rPr>
        <w:t>جَابِرِ</w:t>
      </w:r>
      <w:r w:rsidR="00862C55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862C55" w:rsidRPr="0041303D">
        <w:rPr>
          <w:rFonts w:cs="Traditional Arabic" w:hint="eastAsia"/>
          <w:sz w:val="32"/>
          <w:szCs w:val="32"/>
          <w:rtl/>
          <w:lang w:bidi="ar-YE"/>
        </w:rPr>
        <w:t>بْنِ</w:t>
      </w:r>
      <w:r w:rsidR="00862C55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862C55" w:rsidRPr="0041303D">
        <w:rPr>
          <w:rFonts w:cs="Traditional Arabic" w:hint="eastAsia"/>
          <w:sz w:val="32"/>
          <w:szCs w:val="32"/>
          <w:rtl/>
          <w:lang w:bidi="ar-YE"/>
        </w:rPr>
        <w:t>عَبْدِ</w:t>
      </w:r>
      <w:r w:rsidR="00862C55" w:rsidRPr="0041303D">
        <w:rPr>
          <w:rFonts w:cs="Traditional Arabic"/>
          <w:sz w:val="32"/>
          <w:szCs w:val="32"/>
          <w:rtl/>
          <w:lang w:bidi="ar-YE"/>
        </w:rPr>
        <w:t xml:space="preserve"> </w:t>
      </w:r>
      <w:r w:rsidR="00862C55" w:rsidRPr="0041303D">
        <w:rPr>
          <w:rFonts w:cs="Traditional Arabic" w:hint="eastAsia"/>
          <w:sz w:val="32"/>
          <w:szCs w:val="32"/>
          <w:rtl/>
          <w:lang w:bidi="ar-YE"/>
        </w:rPr>
        <w:t>اللَّهِ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>
        <w:rPr>
          <w:rFonts w:cs="Traditional Arabic"/>
          <w:b/>
          <w:bCs/>
          <w:color w:val="0000FF"/>
          <w:sz w:val="32"/>
          <w:szCs w:val="32"/>
          <w:lang w:bidi="ar-YE"/>
        </w:rPr>
        <w:t>"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أَنَّ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رَسُولَ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اللَّهِ</w:t>
      </w:r>
      <w:r w:rsid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صلى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عليه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وسلم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مَرَّ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بِالسُّوقِ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دَاخِلاً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مِنْ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بَعْضِ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الْعَالِيَةِ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وَالنَّاسُ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كَنَفَتَهُ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فَمَرَّ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3B7BEC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بِجَدْ</w:t>
      </w:r>
      <w:r w:rsidR="003B7BEC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ي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أَسَكَّ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مَيِّتٍ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فَتَنَاوَلَهُ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فَأَخَذَ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بِأُذُنِهِ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ثُمَّ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قَالَ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أَيُّكُمْ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يُحِبُّ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أَنَّ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هَذَا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بِدِرْهَمٍ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. </w:t>
      </w:r>
      <w:proofErr w:type="gramStart"/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فَقَالُوا</w:t>
      </w:r>
      <w:proofErr w:type="gramEnd"/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نُحِبُّ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أَنَّهُ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لَنَا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3B7BEC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بِشَ</w:t>
      </w:r>
      <w:r w:rsidR="003B7BEC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ي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ءٍ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وَمَا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نَصْنَعُ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بِهِ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قَالَ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أَتُحِبُّونَ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أَنَّهُ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لَكُمْ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.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قَالُوا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وَاللَّهِ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لَوْ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كَانَ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حَيًّا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كَانَ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عَيْبًا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فِيهِ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لأَنَّهُ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أَسَكُّ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فَكَيْفَ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وَهُوَ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مَيِّتٌ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فَقَالَ</w:t>
      </w:r>
      <w:r w:rsidR="00862C55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: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proofErr w:type="spellStart"/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فَوَاللَّهِ</w:t>
      </w:r>
      <w:proofErr w:type="spellEnd"/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لَلدُّنْيَا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أَهْوَنُ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عَلَى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اللَّهِ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مِنْ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هَذَا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عَلَيْكُمْ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862C55" w:rsidRPr="00862C55">
        <w:rPr>
          <w:rFonts w:cs="Traditional Arabic"/>
          <w:b/>
          <w:bCs/>
          <w:color w:val="0000FF"/>
          <w:sz w:val="32"/>
          <w:szCs w:val="32"/>
          <w:lang w:bidi="ar-YE"/>
        </w:rPr>
        <w:t xml:space="preserve"> </w:t>
      </w:r>
      <w:r w:rsidR="007219D0">
        <w:rPr>
          <w:rFonts w:cs="Traditional Arabic"/>
          <w:b/>
          <w:bCs/>
          <w:color w:val="0000FF"/>
          <w:sz w:val="32"/>
          <w:szCs w:val="32"/>
          <w:lang w:bidi="ar-YE"/>
        </w:rPr>
        <w:t>"</w:t>
      </w:r>
      <w:r w:rsidR="008F14A5" w:rsidRPr="0029566E">
        <w:rPr>
          <w:rStyle w:val="a3"/>
          <w:rFonts w:cs="Traditional Arabic"/>
          <w:sz w:val="32"/>
          <w:szCs w:val="32"/>
          <w:rtl/>
        </w:rPr>
        <w:t>(</w:t>
      </w:r>
      <w:r w:rsidR="008F14A5" w:rsidRPr="0029566E">
        <w:rPr>
          <w:rStyle w:val="a3"/>
          <w:rFonts w:cs="Traditional Arabic"/>
          <w:sz w:val="32"/>
          <w:szCs w:val="32"/>
          <w:rtl/>
        </w:rPr>
        <w:footnoteReference w:id="17"/>
      </w:r>
      <w:r w:rsidR="008F14A5" w:rsidRPr="0029566E">
        <w:rPr>
          <w:rStyle w:val="a3"/>
          <w:rFonts w:cs="Traditional Arabic"/>
          <w:sz w:val="32"/>
          <w:szCs w:val="32"/>
          <w:rtl/>
        </w:rPr>
        <w:t>)</w:t>
      </w:r>
    </w:p>
    <w:p w:rsidR="00230F3B" w:rsidRDefault="00230F3B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proofErr w:type="gramStart"/>
      <w:r>
        <w:rPr>
          <w:rFonts w:cs="Traditional Arabic" w:hint="cs"/>
          <w:b/>
          <w:bCs/>
          <w:sz w:val="32"/>
          <w:szCs w:val="32"/>
          <w:rtl/>
          <w:lang w:bidi="ar-YE"/>
        </w:rPr>
        <w:t>معاني</w:t>
      </w:r>
      <w:proofErr w:type="gramEnd"/>
      <w:r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الحديث</w:t>
      </w:r>
      <w:r w:rsidR="00C6076C">
        <w:rPr>
          <w:rFonts w:cs="Traditional Arabic" w:hint="cs"/>
          <w:b/>
          <w:bCs/>
          <w:sz w:val="32"/>
          <w:szCs w:val="32"/>
          <w:rtl/>
          <w:lang w:bidi="ar-YE"/>
        </w:rPr>
        <w:t>:</w:t>
      </w:r>
    </w:p>
    <w:p w:rsidR="00230F3B" w:rsidRDefault="00230F3B" w:rsidP="00B91E13">
      <w:pPr>
        <w:spacing w:after="0" w:line="240" w:lineRule="auto"/>
        <w:ind w:firstLine="284"/>
        <w:jc w:val="both"/>
        <w:rPr>
          <w:rFonts w:cs="Traditional Arabic"/>
          <w:b/>
          <w:bCs/>
          <w:sz w:val="32"/>
          <w:szCs w:val="32"/>
          <w:rtl/>
          <w:lang w:bidi="ar-YE"/>
        </w:rPr>
      </w:pPr>
      <w:r w:rsidRPr="00230F3B">
        <w:rPr>
          <w:rFonts w:cs="Traditional Arabic" w:hint="eastAsia"/>
          <w:b/>
          <w:bCs/>
          <w:sz w:val="32"/>
          <w:szCs w:val="32"/>
          <w:rtl/>
          <w:lang w:bidi="ar-YE"/>
        </w:rPr>
        <w:t>كنفته</w:t>
      </w:r>
      <w:r w:rsidRPr="00230F3B">
        <w:rPr>
          <w:rFonts w:cs="Traditional Arabic"/>
          <w:b/>
          <w:bCs/>
          <w:sz w:val="32"/>
          <w:szCs w:val="32"/>
          <w:rtl/>
          <w:lang w:bidi="ar-YE"/>
        </w:rPr>
        <w:t xml:space="preserve">: </w:t>
      </w:r>
      <w:r w:rsidRPr="00C6076C">
        <w:rPr>
          <w:rFonts w:cs="Traditional Arabic" w:hint="eastAsia"/>
          <w:sz w:val="32"/>
          <w:szCs w:val="32"/>
          <w:rtl/>
          <w:lang w:bidi="ar-YE"/>
        </w:rPr>
        <w:t>جانبيه،</w:t>
      </w:r>
      <w:r w:rsidRPr="00C6076C">
        <w:rPr>
          <w:rFonts w:cs="Traditional Arabic"/>
          <w:sz w:val="32"/>
          <w:szCs w:val="32"/>
          <w:rtl/>
          <w:lang w:bidi="ar-YE"/>
        </w:rPr>
        <w:t xml:space="preserve"> </w:t>
      </w:r>
      <w:r w:rsidRPr="00230F3B">
        <w:rPr>
          <w:rFonts w:cs="Traditional Arabic" w:hint="eastAsia"/>
          <w:b/>
          <w:bCs/>
          <w:sz w:val="32"/>
          <w:szCs w:val="32"/>
          <w:rtl/>
          <w:lang w:bidi="ar-YE"/>
        </w:rPr>
        <w:t>أسك</w:t>
      </w:r>
      <w:r w:rsidRPr="00230F3B">
        <w:rPr>
          <w:rFonts w:cs="Traditional Arabic"/>
          <w:b/>
          <w:bCs/>
          <w:sz w:val="32"/>
          <w:szCs w:val="32"/>
          <w:rtl/>
          <w:lang w:bidi="ar-YE"/>
        </w:rPr>
        <w:t xml:space="preserve">: </w:t>
      </w:r>
      <w:r w:rsidRPr="00C6076C">
        <w:rPr>
          <w:rFonts w:cs="Traditional Arabic" w:hint="eastAsia"/>
          <w:sz w:val="32"/>
          <w:szCs w:val="32"/>
          <w:rtl/>
          <w:lang w:bidi="ar-YE"/>
        </w:rPr>
        <w:t>صغير</w:t>
      </w:r>
      <w:r w:rsidRPr="00C6076C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C6076C">
        <w:rPr>
          <w:rFonts w:cs="Traditional Arabic" w:hint="cs"/>
          <w:sz w:val="32"/>
          <w:szCs w:val="32"/>
          <w:rtl/>
          <w:lang w:bidi="ar-YE"/>
        </w:rPr>
        <w:t>الأذنين</w:t>
      </w:r>
      <w:r w:rsidR="00014800" w:rsidRPr="00014800">
        <w:rPr>
          <w:rStyle w:val="a3"/>
          <w:rtl/>
        </w:rPr>
        <w:t>(</w:t>
      </w:r>
      <w:r w:rsidR="00014800">
        <w:rPr>
          <w:rStyle w:val="a3"/>
          <w:rtl/>
        </w:rPr>
        <w:footnoteReference w:id="18"/>
      </w:r>
      <w:r w:rsidR="00014800" w:rsidRPr="00014800">
        <w:rPr>
          <w:rStyle w:val="a3"/>
          <w:rtl/>
        </w:rPr>
        <w:t>)</w:t>
      </w:r>
      <w:r w:rsidRPr="00230F3B">
        <w:rPr>
          <w:rFonts w:cs="Traditional Arabic"/>
          <w:b/>
          <w:bCs/>
          <w:sz w:val="32"/>
          <w:szCs w:val="32"/>
          <w:rtl/>
          <w:lang w:bidi="ar-YE"/>
        </w:rPr>
        <w:t>.</w:t>
      </w:r>
      <w:proofErr w:type="gramEnd"/>
    </w:p>
    <w:p w:rsidR="004214E3" w:rsidRPr="0029566E" w:rsidRDefault="00230F3B" w:rsidP="009427B8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C6076C">
        <w:rPr>
          <w:rFonts w:cs="Traditional Arabic" w:hint="cs"/>
          <w:b/>
          <w:bCs/>
          <w:sz w:val="32"/>
          <w:szCs w:val="32"/>
          <w:rtl/>
          <w:lang w:bidi="ar-YE"/>
        </w:rPr>
        <w:t>والمعنى العام للحديث</w:t>
      </w:r>
      <w:r w:rsidR="00781EFC" w:rsidRPr="00C6076C">
        <w:rPr>
          <w:rFonts w:cs="Traditional Arabic" w:hint="cs"/>
          <w:b/>
          <w:bCs/>
          <w:sz w:val="32"/>
          <w:szCs w:val="32"/>
          <w:rtl/>
          <w:lang w:bidi="ar-YE"/>
        </w:rPr>
        <w:t>:</w:t>
      </w:r>
      <w:r w:rsidRPr="0041303D">
        <w:rPr>
          <w:rFonts w:cs="Traditional Arabic" w:hint="cs"/>
          <w:sz w:val="32"/>
          <w:szCs w:val="32"/>
          <w:rtl/>
          <w:lang w:bidi="ar-YE"/>
        </w:rPr>
        <w:t xml:space="preserve"> أن الدنيا عند الله أحقر و</w:t>
      </w:r>
      <w:r w:rsidR="00781EFC" w:rsidRPr="0041303D">
        <w:rPr>
          <w:rFonts w:cs="Traditional Arabic" w:hint="cs"/>
          <w:sz w:val="32"/>
          <w:szCs w:val="32"/>
          <w:rtl/>
          <w:lang w:bidi="ar-YE"/>
        </w:rPr>
        <w:t xml:space="preserve">أقل شأناً من التيس الأسك الميت </w:t>
      </w:r>
      <w:r w:rsidR="0080550B" w:rsidRPr="0041303D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9427B8">
        <w:rPr>
          <w:rFonts w:cs="Traditional Arabic" w:hint="cs"/>
          <w:sz w:val="32"/>
          <w:szCs w:val="32"/>
          <w:rtl/>
          <w:lang w:bidi="ar-YE"/>
        </w:rPr>
        <w:t xml:space="preserve">الذي لا قيمة له </w:t>
      </w:r>
      <w:r w:rsidR="00781EFC" w:rsidRPr="0041303D">
        <w:rPr>
          <w:rFonts w:cs="Traditional Arabic" w:hint="cs"/>
          <w:sz w:val="32"/>
          <w:szCs w:val="32"/>
          <w:rtl/>
          <w:lang w:bidi="ar-YE"/>
        </w:rPr>
        <w:t>عند الناس.</w:t>
      </w:r>
    </w:p>
    <w:p w:rsidR="00466CC5" w:rsidRPr="0029566E" w:rsidRDefault="00CB1A44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Start"/>
      <w:r>
        <w:rPr>
          <w:rFonts w:cs="Traditional Arabic" w:hint="cs"/>
          <w:sz w:val="32"/>
          <w:szCs w:val="32"/>
          <w:rtl/>
          <w:lang w:bidi="ar-YE"/>
        </w:rPr>
        <w:t>و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قيل</w:t>
      </w:r>
      <w:proofErr w:type="gramEnd"/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لبعض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الحكماء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أي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شيء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أشبه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بالدنيا</w:t>
      </w:r>
      <w:r w:rsidR="006F2CC3">
        <w:rPr>
          <w:rFonts w:cs="Traditional Arabic" w:hint="cs"/>
          <w:sz w:val="32"/>
          <w:szCs w:val="32"/>
          <w:rtl/>
          <w:lang w:bidi="ar-YE"/>
        </w:rPr>
        <w:t>؟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قال</w:t>
      </w:r>
      <w:r w:rsidR="006F2CC3">
        <w:rPr>
          <w:rFonts w:cs="Traditional Arabic" w:hint="cs"/>
          <w:sz w:val="32"/>
          <w:szCs w:val="32"/>
          <w:rtl/>
          <w:lang w:bidi="ar-YE"/>
        </w:rPr>
        <w:t>: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أحلام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="00466CC5" w:rsidRPr="0029566E">
        <w:rPr>
          <w:rFonts w:cs="Traditional Arabic" w:hint="eastAsia"/>
          <w:sz w:val="32"/>
          <w:szCs w:val="32"/>
          <w:rtl/>
          <w:lang w:bidi="ar-YE"/>
        </w:rPr>
        <w:t>النائم</w:t>
      </w:r>
      <w:r w:rsidR="00466CC5" w:rsidRPr="0029566E">
        <w:rPr>
          <w:rFonts w:cs="Traditional Arabic"/>
          <w:sz w:val="32"/>
          <w:szCs w:val="32"/>
          <w:rtl/>
          <w:lang w:bidi="ar-YE"/>
        </w:rPr>
        <w:t xml:space="preserve"> .</w:t>
      </w:r>
      <w:proofErr w:type="gramEnd"/>
    </w:p>
    <w:p w:rsidR="006F2CC3" w:rsidRPr="005C6103" w:rsidRDefault="00035930" w:rsidP="005C6103">
      <w:pPr>
        <w:pStyle w:val="1"/>
        <w:rPr>
          <w:rFonts w:cs="Traditional Arabic"/>
          <w:color w:val="auto"/>
          <w:sz w:val="32"/>
          <w:szCs w:val="32"/>
          <w:rtl/>
          <w:lang w:bidi="ar-YE"/>
        </w:rPr>
      </w:pPr>
      <w:bookmarkStart w:id="6" w:name="_Toc263694173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>حقيقة الحياة الدنيا</w:t>
      </w:r>
      <w:r w:rsidR="00DF7CF3" w:rsidRPr="005C6103">
        <w:rPr>
          <w:rFonts w:cs="Traditional Arabic" w:hint="cs"/>
          <w:color w:val="auto"/>
          <w:sz w:val="32"/>
          <w:szCs w:val="32"/>
          <w:rtl/>
          <w:lang w:bidi="ar-YE"/>
        </w:rPr>
        <w:t>( منزلتها)</w:t>
      </w:r>
      <w:bookmarkEnd w:id="6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 xml:space="preserve"> </w:t>
      </w:r>
    </w:p>
    <w:p w:rsidR="00787716" w:rsidRDefault="006F2CC3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Start"/>
      <w:r>
        <w:rPr>
          <w:rFonts w:cs="Traditional Arabic" w:hint="cs"/>
          <w:sz w:val="32"/>
          <w:szCs w:val="32"/>
          <w:rtl/>
          <w:lang w:bidi="ar-YE"/>
        </w:rPr>
        <w:t>ف</w:t>
      </w:r>
      <w:r w:rsidR="00035930">
        <w:rPr>
          <w:rFonts w:cs="Traditional Arabic" w:hint="cs"/>
          <w:sz w:val="32"/>
          <w:szCs w:val="32"/>
          <w:rtl/>
          <w:lang w:bidi="ar-YE"/>
        </w:rPr>
        <w:t>عند</w:t>
      </w:r>
      <w:proofErr w:type="gramEnd"/>
      <w:r w:rsidR="00035930">
        <w:rPr>
          <w:rFonts w:cs="Traditional Arabic" w:hint="cs"/>
          <w:sz w:val="32"/>
          <w:szCs w:val="32"/>
          <w:rtl/>
          <w:lang w:bidi="ar-YE"/>
        </w:rPr>
        <w:t xml:space="preserve"> المسلم </w:t>
      </w:r>
      <w:r w:rsidR="00576D42">
        <w:rPr>
          <w:rFonts w:cs="Traditional Arabic" w:hint="cs"/>
          <w:sz w:val="32"/>
          <w:szCs w:val="32"/>
          <w:rtl/>
          <w:lang w:bidi="ar-YE"/>
        </w:rPr>
        <w:t>ت</w:t>
      </w:r>
      <w:r w:rsidR="00035930">
        <w:rPr>
          <w:rFonts w:cs="Traditional Arabic" w:hint="cs"/>
          <w:sz w:val="32"/>
          <w:szCs w:val="32"/>
          <w:rtl/>
          <w:lang w:bidi="ar-YE"/>
        </w:rPr>
        <w:t>ستمد من القرآن الكريم والسنة النبوية</w:t>
      </w:r>
      <w:r w:rsidR="00576D42">
        <w:rPr>
          <w:rFonts w:cs="Traditional Arabic" w:hint="cs"/>
          <w:sz w:val="32"/>
          <w:szCs w:val="32"/>
          <w:rtl/>
          <w:lang w:bidi="ar-YE"/>
        </w:rPr>
        <w:t>،</w:t>
      </w:r>
      <w:r w:rsidR="0041303D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035930">
        <w:rPr>
          <w:rFonts w:cs="Traditional Arabic" w:hint="cs"/>
          <w:sz w:val="32"/>
          <w:szCs w:val="32"/>
          <w:rtl/>
          <w:lang w:bidi="ar-YE"/>
        </w:rPr>
        <w:t>وهي</w:t>
      </w:r>
      <w:r w:rsidR="00A938D9">
        <w:rPr>
          <w:rFonts w:cs="Traditional Arabic" w:hint="cs"/>
          <w:sz w:val="32"/>
          <w:szCs w:val="32"/>
          <w:rtl/>
          <w:lang w:bidi="ar-YE"/>
        </w:rPr>
        <w:t>:</w:t>
      </w:r>
      <w:r w:rsidR="00035930">
        <w:rPr>
          <w:rFonts w:cs="Traditional Arabic" w:hint="cs"/>
          <w:sz w:val="32"/>
          <w:szCs w:val="32"/>
          <w:rtl/>
          <w:lang w:bidi="ar-YE"/>
        </w:rPr>
        <w:t xml:space="preserve"> أن الحياة الدنيا ما هي إلا لهو ولعب</w:t>
      </w:r>
      <w:r w:rsidR="00576D42">
        <w:rPr>
          <w:rFonts w:cs="Traditional Arabic" w:hint="cs"/>
          <w:sz w:val="32"/>
          <w:szCs w:val="32"/>
          <w:rtl/>
          <w:lang w:bidi="ar-YE"/>
        </w:rPr>
        <w:t>،</w:t>
      </w:r>
      <w:r w:rsidR="00035930">
        <w:rPr>
          <w:rFonts w:cs="Traditional Arabic" w:hint="cs"/>
          <w:sz w:val="32"/>
          <w:szCs w:val="32"/>
          <w:rtl/>
          <w:lang w:bidi="ar-YE"/>
        </w:rPr>
        <w:t xml:space="preserve"> ومتاع قليل</w:t>
      </w:r>
      <w:r w:rsidR="00576D42">
        <w:rPr>
          <w:rFonts w:cs="Traditional Arabic" w:hint="cs"/>
          <w:sz w:val="32"/>
          <w:szCs w:val="32"/>
          <w:rtl/>
          <w:lang w:bidi="ar-YE"/>
        </w:rPr>
        <w:t>،</w:t>
      </w:r>
      <w:r w:rsidR="00035930">
        <w:rPr>
          <w:rFonts w:cs="Traditional Arabic" w:hint="cs"/>
          <w:sz w:val="32"/>
          <w:szCs w:val="32"/>
          <w:rtl/>
          <w:lang w:bidi="ar-YE"/>
        </w:rPr>
        <w:t xml:space="preserve"> ولا تساوي جناح بعوضة</w:t>
      </w:r>
      <w:r w:rsidR="00576D42">
        <w:rPr>
          <w:rFonts w:cs="Traditional Arabic" w:hint="cs"/>
          <w:sz w:val="32"/>
          <w:szCs w:val="32"/>
          <w:rtl/>
          <w:lang w:bidi="ar-YE"/>
        </w:rPr>
        <w:t>,</w:t>
      </w:r>
      <w:r w:rsidR="00A1710E">
        <w:rPr>
          <w:rFonts w:cs="Traditional Arabic" w:hint="cs"/>
          <w:sz w:val="32"/>
          <w:szCs w:val="32"/>
          <w:rtl/>
          <w:lang w:bidi="ar-YE"/>
        </w:rPr>
        <w:t xml:space="preserve"> وهي أهون من تيس أسك ميت.</w:t>
      </w:r>
    </w:p>
    <w:p w:rsidR="009F5F31" w:rsidRPr="0029566E" w:rsidRDefault="009F5F31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Start"/>
      <w:r>
        <w:rPr>
          <w:rFonts w:cs="Traditional Arabic" w:hint="cs"/>
          <w:sz w:val="32"/>
          <w:szCs w:val="32"/>
          <w:rtl/>
          <w:lang w:bidi="ar-YE"/>
        </w:rPr>
        <w:t>وهي</w:t>
      </w:r>
      <w:proofErr w:type="gramEnd"/>
      <w:r>
        <w:rPr>
          <w:rFonts w:cs="Traditional Arabic" w:hint="cs"/>
          <w:sz w:val="32"/>
          <w:szCs w:val="32"/>
          <w:rtl/>
          <w:lang w:bidi="ar-YE"/>
        </w:rPr>
        <w:t xml:space="preserve"> دار الصراع بين الحق والباطل وابتلاء الأخيار بالأشرار والمؤمنين بالفجار</w:t>
      </w:r>
      <w:r w:rsidR="00506820" w:rsidRPr="00506820">
        <w:rPr>
          <w:rFonts w:ascii="Traditional Arabic" w:cs="Traditional Arabic" w:hint="eastAsia"/>
          <w:b/>
          <w:bCs/>
          <w:color w:val="FF0000"/>
          <w:sz w:val="44"/>
          <w:szCs w:val="44"/>
          <w:rtl/>
          <w:lang w:bidi="ar-YE"/>
        </w:rPr>
        <w:t xml:space="preserve"> </w:t>
      </w:r>
      <w:r w:rsidR="00506820" w:rsidRPr="00A00F39">
        <w:rPr>
          <w:rFonts w:cs="Traditional Arabic" w:hint="cs"/>
          <w:sz w:val="32"/>
          <w:szCs w:val="32"/>
          <w:rtl/>
          <w:lang w:bidi="ar-YE"/>
        </w:rPr>
        <w:t>وهي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دار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الفناء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وأما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الحياة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الأخرى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فهي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دار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البقاء</w:t>
      </w:r>
      <w:r w:rsidR="00506820" w:rsidRPr="00A00F39">
        <w:rPr>
          <w:rFonts w:cs="Traditional Arabic"/>
          <w:sz w:val="32"/>
          <w:szCs w:val="32"/>
          <w:rtl/>
          <w:lang w:bidi="ar-YE"/>
        </w:rPr>
        <w:t xml:space="preserve"> </w:t>
      </w:r>
      <w:r w:rsidR="00506820" w:rsidRPr="00A00F39">
        <w:rPr>
          <w:rFonts w:cs="Traditional Arabic" w:hint="eastAsia"/>
          <w:sz w:val="32"/>
          <w:szCs w:val="32"/>
          <w:rtl/>
          <w:lang w:bidi="ar-YE"/>
        </w:rPr>
        <w:t>والخلود</w:t>
      </w:r>
      <w:r w:rsidR="00A00F39">
        <w:rPr>
          <w:rFonts w:cs="Traditional Arabic" w:hint="cs"/>
          <w:sz w:val="32"/>
          <w:szCs w:val="32"/>
          <w:rtl/>
          <w:lang w:bidi="ar-YE"/>
        </w:rPr>
        <w:t>،</w:t>
      </w:r>
      <w:r w:rsidR="006147FC">
        <w:rPr>
          <w:rFonts w:cs="Traditional Arabic" w:hint="cs"/>
          <w:sz w:val="32"/>
          <w:szCs w:val="32"/>
          <w:rtl/>
          <w:lang w:bidi="ar-YE"/>
        </w:rPr>
        <w:t xml:space="preserve"> وعند أهل الأديان عموماً</w:t>
      </w:r>
      <w:r w:rsidR="006147FC" w:rsidRPr="00A00F39">
        <w:rPr>
          <w:rFonts w:cs="Traditional Arabic" w:hint="eastAsia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أن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هذه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الحياة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هي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فترة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مؤقتة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وسوف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تنتهي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لتبدأ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بعد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ذلك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حياة</w:t>
      </w:r>
      <w:r w:rsidR="006147FC" w:rsidRPr="006147FC">
        <w:rPr>
          <w:rFonts w:cs="Traditional Arabic"/>
          <w:sz w:val="32"/>
          <w:szCs w:val="32"/>
          <w:rtl/>
          <w:lang w:bidi="ar-YE"/>
        </w:rPr>
        <w:t xml:space="preserve"> </w:t>
      </w:r>
      <w:r w:rsidR="006147FC" w:rsidRPr="006147FC">
        <w:rPr>
          <w:rFonts w:cs="Traditional Arabic" w:hint="eastAsia"/>
          <w:sz w:val="32"/>
          <w:szCs w:val="32"/>
          <w:rtl/>
          <w:lang w:bidi="ar-YE"/>
        </w:rPr>
        <w:t>أخرى</w:t>
      </w:r>
      <w:r w:rsidR="00A00F39">
        <w:rPr>
          <w:rFonts w:cs="Traditional Arabic" w:hint="cs"/>
          <w:sz w:val="32"/>
          <w:szCs w:val="32"/>
          <w:rtl/>
          <w:lang w:bidi="ar-YE"/>
        </w:rPr>
        <w:t>.</w:t>
      </w:r>
    </w:p>
    <w:p w:rsidR="009B7C6D" w:rsidRDefault="00A1710E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Start"/>
      <w:r>
        <w:rPr>
          <w:rFonts w:cs="Traditional Arabic" w:hint="cs"/>
          <w:sz w:val="32"/>
          <w:szCs w:val="32"/>
          <w:rtl/>
        </w:rPr>
        <w:lastRenderedPageBreak/>
        <w:t>أما</w:t>
      </w:r>
      <w:proofErr w:type="gramEnd"/>
      <w:r w:rsidR="0014127C" w:rsidRPr="0014127C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14127C">
        <w:rPr>
          <w:rFonts w:cs="Traditional Arabic" w:hint="cs"/>
          <w:sz w:val="32"/>
          <w:szCs w:val="32"/>
          <w:rtl/>
          <w:lang w:bidi="ar-YE"/>
        </w:rPr>
        <w:t>حقيقة الحياة الدنيا</w:t>
      </w:r>
      <w:r w:rsidR="00A938D9">
        <w:rPr>
          <w:rFonts w:cs="Traditional Arabic" w:hint="cs"/>
          <w:sz w:val="32"/>
          <w:szCs w:val="32"/>
          <w:rtl/>
        </w:rPr>
        <w:t>(</w:t>
      </w:r>
      <w:r w:rsidR="00DF7CF3">
        <w:rPr>
          <w:rFonts w:cs="Traditional Arabic" w:hint="cs"/>
          <w:sz w:val="32"/>
          <w:szCs w:val="32"/>
          <w:rtl/>
        </w:rPr>
        <w:t>منزلتها)</w:t>
      </w:r>
      <w:r>
        <w:rPr>
          <w:rFonts w:cs="Traditional Arabic" w:hint="cs"/>
          <w:sz w:val="32"/>
          <w:szCs w:val="32"/>
          <w:rtl/>
        </w:rPr>
        <w:t xml:space="preserve"> عند غير المسلم</w:t>
      </w:r>
      <w:r w:rsidR="00883728">
        <w:rPr>
          <w:rFonts w:cs="Traditional Arabic" w:hint="cs"/>
          <w:sz w:val="32"/>
          <w:szCs w:val="32"/>
          <w:rtl/>
        </w:rPr>
        <w:t>ين كالعلمانيين وغيرهم</w:t>
      </w:r>
      <w:r w:rsidR="0014127C">
        <w:rPr>
          <w:rFonts w:cs="Traditional Arabic" w:hint="cs"/>
          <w:sz w:val="32"/>
          <w:szCs w:val="32"/>
          <w:rtl/>
        </w:rPr>
        <w:t xml:space="preserve"> فتقوم على</w:t>
      </w:r>
      <w:r w:rsidR="00267A7F">
        <w:rPr>
          <w:rFonts w:cs="Traditional Arabic" w:hint="cs"/>
          <w:sz w:val="32"/>
          <w:szCs w:val="32"/>
          <w:rtl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إنكار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الآخرة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وعدم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العمل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لها</w:t>
      </w:r>
      <w:r w:rsidR="00576D42">
        <w:rPr>
          <w:rFonts w:cs="Traditional Arabic" w:hint="cs"/>
          <w:sz w:val="32"/>
          <w:szCs w:val="32"/>
          <w:rtl/>
          <w:lang w:bidi="ar-YE"/>
        </w:rPr>
        <w:t>,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واليقين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بأن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الحياة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هي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المجال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الوحيد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للمتع</w:t>
      </w:r>
      <w:r w:rsidR="00267A7F" w:rsidRPr="00883728">
        <w:rPr>
          <w:rFonts w:cs="Traditional Arabic"/>
          <w:sz w:val="32"/>
          <w:szCs w:val="32"/>
          <w:rtl/>
          <w:lang w:bidi="ar-YE"/>
        </w:rPr>
        <w:t xml:space="preserve"> </w:t>
      </w:r>
      <w:r w:rsidR="00267A7F" w:rsidRPr="00883728">
        <w:rPr>
          <w:rFonts w:cs="Traditional Arabic" w:hint="eastAsia"/>
          <w:sz w:val="32"/>
          <w:szCs w:val="32"/>
          <w:rtl/>
          <w:lang w:bidi="ar-YE"/>
        </w:rPr>
        <w:t>والملذات</w:t>
      </w:r>
      <w:r w:rsidR="00576D42">
        <w:rPr>
          <w:rFonts w:cs="Traditional Arabic" w:hint="cs"/>
          <w:sz w:val="32"/>
          <w:szCs w:val="32"/>
          <w:rtl/>
        </w:rPr>
        <w:t>,</w:t>
      </w:r>
      <w:r w:rsidR="0034422A">
        <w:rPr>
          <w:rFonts w:cs="Traditional Arabic" w:hint="cs"/>
          <w:sz w:val="32"/>
          <w:szCs w:val="32"/>
          <w:rtl/>
        </w:rPr>
        <w:t xml:space="preserve"> وهي عندهم كل شيء</w:t>
      </w:r>
      <w:r w:rsidR="003450DB" w:rsidRPr="003450DB">
        <w:rPr>
          <w:rStyle w:val="a3"/>
        </w:rPr>
        <w:t>(</w:t>
      </w:r>
      <w:r w:rsidR="003450DB">
        <w:rPr>
          <w:rStyle w:val="a3"/>
        </w:rPr>
        <w:footnoteReference w:id="19"/>
      </w:r>
      <w:r w:rsidR="003450DB" w:rsidRPr="003450DB">
        <w:rPr>
          <w:rStyle w:val="a3"/>
        </w:rPr>
        <w:t>)</w:t>
      </w:r>
    </w:p>
    <w:p w:rsidR="00DF7CF3" w:rsidRPr="005C6103" w:rsidRDefault="001F2291" w:rsidP="005C6103">
      <w:pPr>
        <w:pStyle w:val="1"/>
        <w:rPr>
          <w:rFonts w:cs="Traditional Arabic"/>
          <w:color w:val="auto"/>
          <w:sz w:val="32"/>
          <w:szCs w:val="32"/>
          <w:rtl/>
          <w:lang w:bidi="ar-YE"/>
        </w:rPr>
      </w:pPr>
      <w:bookmarkStart w:id="7" w:name="_Toc263694174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 xml:space="preserve">المكان للدنيا أو </w:t>
      </w:r>
      <w:proofErr w:type="gramStart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>أبعادها</w:t>
      </w:r>
      <w:bookmarkEnd w:id="7"/>
      <w:proofErr w:type="gramEnd"/>
      <w:r w:rsidRPr="005C6103">
        <w:rPr>
          <w:rFonts w:cs="Traditional Arabic" w:hint="cs"/>
          <w:color w:val="auto"/>
          <w:sz w:val="32"/>
          <w:szCs w:val="32"/>
          <w:rtl/>
          <w:lang w:bidi="ar-YE"/>
        </w:rPr>
        <w:t xml:space="preserve"> </w:t>
      </w:r>
    </w:p>
    <w:p w:rsidR="00310425" w:rsidRPr="00EB2830" w:rsidRDefault="00EB2830" w:rsidP="00D76194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EB2830">
        <w:rPr>
          <w:rFonts w:cs="Traditional Arabic" w:hint="eastAsia"/>
          <w:sz w:val="32"/>
          <w:szCs w:val="32"/>
          <w:rtl/>
          <w:lang w:bidi="ar-YE"/>
        </w:rPr>
        <w:t>حك</w:t>
      </w:r>
      <w:r w:rsidRPr="00EB2830">
        <w:rPr>
          <w:rFonts w:cs="Traditional Arabic" w:hint="cs"/>
          <w:sz w:val="32"/>
          <w:szCs w:val="32"/>
          <w:rtl/>
          <w:lang w:bidi="ar-YE"/>
        </w:rPr>
        <w:t>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عن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يقولون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العالم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بأسره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وجميع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أجزائه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السماء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والأرض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وما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فيهما</w:t>
      </w:r>
      <w:r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يقولون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تعاقب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الفصول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الأربعة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وبقاء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النماء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والتناسل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فإذا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بطل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بطلت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وعن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>
        <w:rPr>
          <w:rFonts w:cs="Traditional Arabic" w:hint="eastAsia"/>
          <w:sz w:val="32"/>
          <w:szCs w:val="32"/>
          <w:rtl/>
          <w:lang w:bidi="ar-YE"/>
        </w:rPr>
        <w:t>قوم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قالوا</w:t>
      </w:r>
      <w:r w:rsidR="00AB2C7F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AB2C7F">
        <w:rPr>
          <w:rFonts w:cs="Traditional Arabic" w:hint="cs"/>
          <w:sz w:val="32"/>
          <w:szCs w:val="32"/>
          <w:rtl/>
          <w:lang w:bidi="ar-YE"/>
        </w:rPr>
        <w:t>إ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ضوء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النهار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وظلمة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الليل</w:t>
      </w:r>
      <w:r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وعن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قالوا</w:t>
      </w:r>
      <w:r w:rsidR="00AB2C7F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AB2C7F">
        <w:rPr>
          <w:rFonts w:cs="Traditional Arabic" w:hint="cs"/>
          <w:sz w:val="32"/>
          <w:szCs w:val="32"/>
          <w:rtl/>
          <w:lang w:bidi="ar-YE"/>
        </w:rPr>
        <w:t>إ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الخلق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غير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فإذا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فني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فنيت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وعن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يقولون</w:t>
      </w:r>
      <w:r w:rsidR="00386186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86186">
        <w:rPr>
          <w:rFonts w:cs="Traditional Arabic" w:hint="cs"/>
          <w:sz w:val="32"/>
          <w:szCs w:val="32"/>
          <w:rtl/>
          <w:lang w:bidi="ar-YE"/>
        </w:rPr>
        <w:t>إ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سلطان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ومال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وجاه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ودعة</w:t>
      </w:r>
      <w:r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وعن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86186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بين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السماء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والأرض</w:t>
      </w:r>
      <w:r>
        <w:rPr>
          <w:rFonts w:cs="Traditional Arabic" w:hint="cs"/>
          <w:sz w:val="32"/>
          <w:szCs w:val="32"/>
          <w:rtl/>
          <w:lang w:bidi="ar-YE"/>
        </w:rPr>
        <w:t>,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86186">
        <w:rPr>
          <w:rFonts w:cs="Traditional Arabic" w:hint="eastAsia"/>
          <w:sz w:val="32"/>
          <w:szCs w:val="32"/>
          <w:rtl/>
          <w:lang w:bidi="ar-YE"/>
        </w:rPr>
        <w:t>وقال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قوم</w:t>
      </w:r>
      <w:r w:rsidR="00386186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الزمان</w:t>
      </w:r>
      <w:r>
        <w:rPr>
          <w:rFonts w:cs="Traditional Arabic" w:hint="cs"/>
          <w:sz w:val="32"/>
          <w:szCs w:val="32"/>
          <w:rtl/>
          <w:lang w:bidi="ar-YE"/>
        </w:rPr>
        <w:t>,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86186">
        <w:rPr>
          <w:rFonts w:cs="Traditional Arabic" w:hint="cs"/>
          <w:sz w:val="32"/>
          <w:szCs w:val="32"/>
          <w:rtl/>
          <w:lang w:bidi="ar-YE"/>
        </w:rPr>
        <w:t>إ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هي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الجنس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الخلق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ابتداؤها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عند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ظهور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النشو</w:t>
      </w:r>
      <w:r w:rsidR="00391685">
        <w:rPr>
          <w:rFonts w:cs="Traditional Arabic" w:hint="cs"/>
          <w:sz w:val="32"/>
          <w:szCs w:val="32"/>
          <w:rtl/>
          <w:lang w:bidi="ar-YE"/>
        </w:rPr>
        <w:t>ء</w:t>
      </w:r>
      <w:r w:rsidR="00D76194"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هو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هذا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العالم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بأسره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عد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ما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وجد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قبل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آدم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391685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391685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وكذلك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حدها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بحد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فابتدأ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حيث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حد</w:t>
      </w:r>
      <w:r w:rsidR="00D76194"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الله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تعالى</w:t>
      </w:r>
      <w:r w:rsidR="00D76194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 xml:space="preserve">: </w:t>
      </w:r>
      <w:r w:rsidR="005A2053" w:rsidRPr="005A2053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310425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َلَا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تَغُرَّنَّكُمُ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الْحَيَاةُ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الدُّنْيَا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وَلَا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يَغُرَّنَّكُم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بِاللَّهِ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الْغَرُورُ</w:t>
      </w:r>
      <w:r w:rsidR="005A2053" w:rsidRPr="005A2053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5A2053" w:rsidRPr="005A2053">
        <w:rPr>
          <w:rFonts w:cs="Traditional Arabic"/>
          <w:sz w:val="32"/>
          <w:szCs w:val="32"/>
          <w:rtl/>
          <w:lang w:bidi="ar-YE"/>
        </w:rPr>
        <w:t>[</w:t>
      </w:r>
      <w:r w:rsidR="005A2053" w:rsidRPr="005A2053">
        <w:rPr>
          <w:rFonts w:cs="Traditional Arabic" w:hint="eastAsia"/>
          <w:sz w:val="32"/>
          <w:szCs w:val="32"/>
          <w:rtl/>
          <w:lang w:bidi="ar-YE"/>
        </w:rPr>
        <w:t>فاطر</w:t>
      </w:r>
      <w:r w:rsidR="005A2053" w:rsidRPr="005A2053">
        <w:rPr>
          <w:rFonts w:cs="Traditional Arabic"/>
          <w:sz w:val="32"/>
          <w:szCs w:val="32"/>
          <w:rtl/>
          <w:lang w:bidi="ar-YE"/>
        </w:rPr>
        <w:t>: 5]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تعالى</w:t>
      </w:r>
      <w:r w:rsidR="00D76194">
        <w:rPr>
          <w:rFonts w:cs="Traditional Arabic" w:hint="cs"/>
          <w:sz w:val="32"/>
          <w:szCs w:val="32"/>
          <w:rtl/>
          <w:lang w:bidi="ar-YE"/>
        </w:rPr>
        <w:t>: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يَا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لَيْتَنِي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قَدَّمْتُ</w:t>
      </w:r>
      <w:r w:rsidR="005A2053" w:rsidRPr="005A2053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5A2053" w:rsidRPr="005A2053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لِحَيَاتِي</w:t>
      </w:r>
      <w:r w:rsidR="005A2053" w:rsidRPr="005A2053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5A2053" w:rsidRPr="005A2053">
        <w:rPr>
          <w:rFonts w:cs="Traditional Arabic"/>
          <w:sz w:val="32"/>
          <w:szCs w:val="32"/>
          <w:rtl/>
          <w:lang w:bidi="ar-YE"/>
        </w:rPr>
        <w:t>[</w:t>
      </w:r>
      <w:r w:rsidR="005A2053" w:rsidRPr="005A2053">
        <w:rPr>
          <w:rFonts w:cs="Traditional Arabic" w:hint="eastAsia"/>
          <w:sz w:val="32"/>
          <w:szCs w:val="32"/>
          <w:rtl/>
          <w:lang w:bidi="ar-YE"/>
        </w:rPr>
        <w:t>الفجر</w:t>
      </w:r>
      <w:r w:rsidR="005A2053" w:rsidRPr="005A2053">
        <w:rPr>
          <w:rFonts w:cs="Traditional Arabic"/>
          <w:sz w:val="32"/>
          <w:szCs w:val="32"/>
          <w:rtl/>
          <w:lang w:bidi="ar-YE"/>
        </w:rPr>
        <w:t>: 24]</w:t>
      </w:r>
      <w:r w:rsidR="005A2053" w:rsidRPr="005A2053">
        <w:rPr>
          <w:rFonts w:cs="Traditional Arabic" w:hint="eastAsia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فأخبر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حياة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والآخرة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حياة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ثم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أضاف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الفانية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إلى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لفنائها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وأضاف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الباقية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إلى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الأخرى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لبقائها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وإنما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سميت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لدنوها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الخلق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والآخرة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آخرة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لتأخرها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إلى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تفنى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="00D76194">
        <w:rPr>
          <w:rFonts w:cs="Traditional Arabic" w:hint="cs"/>
          <w:sz w:val="32"/>
          <w:szCs w:val="32"/>
          <w:rtl/>
          <w:lang w:bidi="ar-YE"/>
        </w:rPr>
        <w:t>،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فكل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ما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هو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فانٍ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أو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سيفنى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يوماً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من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الخلق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والأمر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كائناً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ما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كان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فهو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دنيا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وكل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ما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هو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غير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فان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فهو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من</w:t>
      </w:r>
      <w:r w:rsidR="00310425" w:rsidRPr="00855876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="00310425" w:rsidRPr="00855876">
        <w:rPr>
          <w:rFonts w:cs="Traditional Arabic" w:hint="eastAsia"/>
          <w:b/>
          <w:bCs/>
          <w:sz w:val="32"/>
          <w:szCs w:val="32"/>
          <w:rtl/>
          <w:lang w:bidi="ar-YE"/>
        </w:rPr>
        <w:t>الآخرة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ألا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ترى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أنه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يقال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لمن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شاب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وانصرم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شبابه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ذهبت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ولمن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ذهب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ماله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وسقط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جاهه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ذهبت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ولمن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مات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هلك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دنياه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فلا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تسمى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إلا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كل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هو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فانٍ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ذاهب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ومثال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فعلى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الدنو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كالصغرى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والكبرى</w:t>
      </w:r>
      <w:r w:rsidR="00310425"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310425"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="00310425" w:rsidRPr="00EB2830">
        <w:rPr>
          <w:rFonts w:cs="Traditional Arabic"/>
          <w:sz w:val="32"/>
          <w:szCs w:val="32"/>
          <w:rtl/>
          <w:lang w:bidi="ar-YE"/>
        </w:rPr>
        <w:t>:</w:t>
      </w:r>
    </w:p>
    <w:p w:rsidR="00310425" w:rsidRPr="00EB2830" w:rsidRDefault="0031042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EB2830">
        <w:rPr>
          <w:rFonts w:cs="Traditional Arabic" w:hint="eastAsia"/>
          <w:sz w:val="32"/>
          <w:szCs w:val="32"/>
          <w:rtl/>
          <w:lang w:bidi="ar-YE"/>
        </w:rPr>
        <w:t>هب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تساق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عليك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EB2830">
        <w:rPr>
          <w:rFonts w:cs="Traditional Arabic" w:hint="eastAsia"/>
          <w:sz w:val="32"/>
          <w:szCs w:val="32"/>
          <w:rtl/>
          <w:lang w:bidi="ar-YE"/>
        </w:rPr>
        <w:t>عفواً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.</w:t>
      </w:r>
      <w:proofErr w:type="gramEnd"/>
      <w:r w:rsidRPr="00EB2830">
        <w:rPr>
          <w:rFonts w:cs="Traditional Arabic"/>
          <w:sz w:val="32"/>
          <w:szCs w:val="32"/>
          <w:rtl/>
          <w:lang w:bidi="ar-YE"/>
        </w:rPr>
        <w:t xml:space="preserve">.. </w:t>
      </w:r>
      <w:r w:rsidR="00A938D9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7F5C08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A938D9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أليس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مصير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ذا</w:t>
      </w:r>
      <w:proofErr w:type="gramStart"/>
      <w:r w:rsidRPr="00EB2830">
        <w:rPr>
          <w:rFonts w:cs="Traditional Arabic" w:hint="eastAsia"/>
          <w:sz w:val="32"/>
          <w:szCs w:val="32"/>
          <w:rtl/>
          <w:lang w:bidi="ar-YE"/>
        </w:rPr>
        <w:t>ك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إلى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الزوال</w:t>
      </w:r>
    </w:p>
    <w:p w:rsidR="00310425" w:rsidRPr="00EB2830" w:rsidRDefault="0031042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proofErr w:type="gramEnd"/>
      <w:r w:rsidRPr="00EB2830">
        <w:rPr>
          <w:rFonts w:cs="Traditional Arabic" w:hint="eastAsia"/>
          <w:sz w:val="32"/>
          <w:szCs w:val="32"/>
          <w:rtl/>
          <w:lang w:bidi="ar-YE"/>
        </w:rPr>
        <w:t>وما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دنياك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إلا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مثل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فيء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="00A938D9">
        <w:rPr>
          <w:rFonts w:cs="Traditional Arabic" w:hint="cs"/>
          <w:sz w:val="32"/>
          <w:szCs w:val="32"/>
          <w:rtl/>
          <w:lang w:bidi="ar-YE"/>
        </w:rPr>
        <w:t xml:space="preserve">        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... </w:t>
      </w:r>
      <w:r w:rsidR="007F5C08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A938D9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أظلك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ثم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آذن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بالزوال</w:t>
      </w:r>
    </w:p>
    <w:p w:rsidR="00310425" w:rsidRPr="00EB2830" w:rsidRDefault="0031042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EB2830">
        <w:rPr>
          <w:rFonts w:cs="Traditional Arabic" w:hint="eastAsia"/>
          <w:sz w:val="32"/>
          <w:szCs w:val="32"/>
          <w:rtl/>
          <w:lang w:bidi="ar-YE"/>
        </w:rPr>
        <w:t>ومن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ها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هنا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قيل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دنية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كاسمها</w:t>
      </w:r>
      <w:r w:rsidR="007B5F1B">
        <w:rPr>
          <w:rFonts w:cs="Traditional Arabic" w:hint="cs"/>
          <w:sz w:val="32"/>
          <w:szCs w:val="32"/>
          <w:rtl/>
          <w:lang w:bidi="ar-YE"/>
        </w:rPr>
        <w:t>،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وأن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دنى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كثيرة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فكل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إنسان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نفسه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على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حدته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فماله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له</w:t>
      </w:r>
      <w:r w:rsidR="007B5F1B">
        <w:rPr>
          <w:rFonts w:cs="Traditional Arabic" w:hint="cs"/>
          <w:sz w:val="32"/>
          <w:szCs w:val="32"/>
          <w:rtl/>
          <w:lang w:bidi="ar-YE"/>
        </w:rPr>
        <w:t>،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وجاهه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ومكانه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له</w:t>
      </w:r>
      <w:r w:rsidR="007B5F1B">
        <w:rPr>
          <w:rFonts w:cs="Traditional Arabic" w:hint="cs"/>
          <w:sz w:val="32"/>
          <w:szCs w:val="32"/>
          <w:rtl/>
          <w:lang w:bidi="ar-YE"/>
        </w:rPr>
        <w:t>،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وكل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يناله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ويسر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به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مما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يبقى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وأنشدني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بعضهم</w:t>
      </w:r>
      <w:r w:rsidRPr="00EB2830">
        <w:rPr>
          <w:rFonts w:cs="Traditional Arabic"/>
          <w:sz w:val="32"/>
          <w:szCs w:val="32"/>
          <w:rtl/>
          <w:lang w:bidi="ar-YE"/>
        </w:rPr>
        <w:t>:</w:t>
      </w:r>
    </w:p>
    <w:p w:rsidR="00310425" w:rsidRPr="00EB2830" w:rsidRDefault="0031042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EB2830">
        <w:rPr>
          <w:rFonts w:cs="Traditional Arabic" w:hint="eastAsia"/>
          <w:sz w:val="32"/>
          <w:szCs w:val="32"/>
          <w:rtl/>
          <w:lang w:bidi="ar-YE"/>
        </w:rPr>
        <w:t>أنت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كيف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ذمك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EB2830">
        <w:rPr>
          <w:rFonts w:cs="Traditional Arabic" w:hint="eastAsia"/>
          <w:sz w:val="32"/>
          <w:szCs w:val="32"/>
          <w:rtl/>
          <w:lang w:bidi="ar-YE"/>
        </w:rPr>
        <w:t>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.</w:t>
      </w:r>
      <w:proofErr w:type="gramEnd"/>
      <w:r w:rsidRPr="00EB2830">
        <w:rPr>
          <w:rFonts w:cs="Traditional Arabic"/>
          <w:sz w:val="32"/>
          <w:szCs w:val="32"/>
          <w:rtl/>
          <w:lang w:bidi="ar-YE"/>
        </w:rPr>
        <w:t xml:space="preserve">..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ألتي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أنت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هي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Pr="00EB2830">
        <w:rPr>
          <w:rFonts w:cs="Traditional Arabic" w:hint="eastAsia"/>
          <w:sz w:val="32"/>
          <w:szCs w:val="32"/>
          <w:rtl/>
          <w:lang w:bidi="ar-YE"/>
        </w:rPr>
        <w:t>ومنتهاكا</w:t>
      </w:r>
      <w:proofErr w:type="spellEnd"/>
    </w:p>
    <w:p w:rsidR="00310425" w:rsidRDefault="0031042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EB2830">
        <w:rPr>
          <w:rFonts w:cs="Traditional Arabic" w:hint="eastAsia"/>
          <w:sz w:val="32"/>
          <w:szCs w:val="32"/>
          <w:rtl/>
          <w:lang w:bidi="ar-YE"/>
        </w:rPr>
        <w:t>ويدل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خبر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علي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بن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أبي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طالب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الأرض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حيث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قال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للذي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يسمعه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يذم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مهبط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وحي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ومصلى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ملائكته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ومتجر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أوليائه</w:t>
      </w:r>
      <w:r w:rsidR="00010BA4">
        <w:rPr>
          <w:rFonts w:cs="Traditional Arabic" w:hint="cs"/>
          <w:sz w:val="32"/>
          <w:szCs w:val="32"/>
          <w:rtl/>
          <w:lang w:bidi="ar-YE"/>
        </w:rPr>
        <w:t>،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ويدل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أن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السماء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الدنيا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قوله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تعالى</w:t>
      </w:r>
      <w:r w:rsidR="00010BA4">
        <w:rPr>
          <w:rFonts w:cs="Traditional Arabic" w:hint="cs"/>
          <w:sz w:val="32"/>
          <w:szCs w:val="32"/>
          <w:rtl/>
          <w:lang w:bidi="ar-YE"/>
        </w:rPr>
        <w:t>:</w:t>
      </w:r>
      <w:r w:rsidR="003A44D4">
        <w:rPr>
          <w:rFonts w:cs="Traditional Arabic" w:hint="cs"/>
          <w:sz w:val="32"/>
          <w:szCs w:val="32"/>
          <w:rtl/>
          <w:lang w:bidi="ar-YE"/>
        </w:rPr>
        <w:t>﴿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يَوْمَ</w:t>
      </w:r>
      <w:r w:rsidR="0017036C" w:rsidRPr="003A44D4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نَطْوِي</w:t>
      </w:r>
      <w:r w:rsidR="0017036C" w:rsidRPr="003A44D4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السَّمَاء</w:t>
      </w:r>
      <w:r w:rsidR="0017036C" w:rsidRPr="003A44D4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كَطَيِّ</w:t>
      </w:r>
      <w:r w:rsidR="0017036C" w:rsidRPr="003A44D4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السِّجِلِّ</w:t>
      </w:r>
      <w:r w:rsidR="0017036C" w:rsidRPr="003A44D4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17036C" w:rsidRPr="003A44D4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لِلْكُتُبِ</w:t>
      </w:r>
      <w:r w:rsidR="003A44D4" w:rsidRPr="003A44D4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17036C" w:rsidRPr="0017036C">
        <w:rPr>
          <w:rFonts w:cs="Traditional Arabic"/>
          <w:sz w:val="32"/>
          <w:szCs w:val="32"/>
          <w:rtl/>
          <w:lang w:bidi="ar-YE"/>
        </w:rPr>
        <w:t>[</w:t>
      </w:r>
      <w:r w:rsidR="0017036C" w:rsidRPr="0017036C">
        <w:rPr>
          <w:rFonts w:cs="Traditional Arabic" w:hint="eastAsia"/>
          <w:sz w:val="32"/>
          <w:szCs w:val="32"/>
          <w:rtl/>
          <w:lang w:bidi="ar-YE"/>
        </w:rPr>
        <w:t>الأنبياء</w:t>
      </w:r>
      <w:r w:rsidR="0017036C" w:rsidRPr="0017036C">
        <w:rPr>
          <w:rFonts w:cs="Traditional Arabic"/>
          <w:sz w:val="32"/>
          <w:szCs w:val="32"/>
          <w:rtl/>
          <w:lang w:bidi="ar-YE"/>
        </w:rPr>
        <w:t>: 104]</w:t>
      </w:r>
      <w:r w:rsidR="007F5C08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فلو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كانت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من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الآخرة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لم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تطو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لأن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الآخرة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غير</w:t>
      </w:r>
      <w:r w:rsidRPr="00EB2830">
        <w:rPr>
          <w:rFonts w:cs="Traditional Arabic"/>
          <w:sz w:val="32"/>
          <w:szCs w:val="32"/>
          <w:rtl/>
          <w:lang w:bidi="ar-YE"/>
        </w:rPr>
        <w:t xml:space="preserve"> </w:t>
      </w:r>
      <w:r w:rsidRPr="00EB2830">
        <w:rPr>
          <w:rFonts w:cs="Traditional Arabic" w:hint="eastAsia"/>
          <w:sz w:val="32"/>
          <w:szCs w:val="32"/>
          <w:rtl/>
          <w:lang w:bidi="ar-YE"/>
        </w:rPr>
        <w:t>فانية</w:t>
      </w:r>
      <w:r w:rsidRPr="00EB2830">
        <w:rPr>
          <w:rFonts w:cs="Traditional Arabic"/>
          <w:sz w:val="32"/>
          <w:szCs w:val="32"/>
          <w:rtl/>
          <w:lang w:bidi="ar-YE"/>
        </w:rPr>
        <w:t>.</w:t>
      </w:r>
      <w:r w:rsidR="00AF66EC" w:rsidRPr="00AF66EC">
        <w:rPr>
          <w:rStyle w:val="a3"/>
          <w:rtl/>
        </w:rPr>
        <w:t>(</w:t>
      </w:r>
      <w:r w:rsidR="00AF66EC">
        <w:rPr>
          <w:rStyle w:val="a3"/>
          <w:rtl/>
        </w:rPr>
        <w:footnoteReference w:id="20"/>
      </w:r>
      <w:r w:rsidR="00AF66EC" w:rsidRPr="00AF66EC">
        <w:rPr>
          <w:rStyle w:val="a3"/>
          <w:rtl/>
        </w:rPr>
        <w:t>)</w:t>
      </w:r>
    </w:p>
    <w:p w:rsidR="0017036C" w:rsidRDefault="00DC5F81" w:rsidP="005C6103">
      <w:pPr>
        <w:pStyle w:val="1"/>
        <w:rPr>
          <w:rFonts w:cs="Traditional Arabic"/>
          <w:b w:val="0"/>
          <w:bCs w:val="0"/>
          <w:sz w:val="32"/>
          <w:szCs w:val="32"/>
          <w:rtl/>
          <w:lang w:bidi="ar-YE"/>
        </w:rPr>
      </w:pPr>
      <w:bookmarkStart w:id="8" w:name="_Toc263694175"/>
      <w:r w:rsidRPr="00DC5F81">
        <w:rPr>
          <w:rFonts w:cs="Traditional Arabic" w:hint="cs"/>
          <w:sz w:val="32"/>
          <w:szCs w:val="32"/>
          <w:rtl/>
          <w:lang w:bidi="ar-YE"/>
        </w:rPr>
        <w:lastRenderedPageBreak/>
        <w:t>حجم الدنيا وأبعادها في الدراسات العلمية الحديثة</w:t>
      </w:r>
      <w:bookmarkEnd w:id="8"/>
      <w:r w:rsidRPr="00DC5F81">
        <w:rPr>
          <w:rFonts w:cs="Traditional Arabic" w:hint="cs"/>
          <w:sz w:val="32"/>
          <w:szCs w:val="32"/>
          <w:rtl/>
          <w:lang w:bidi="ar-YE"/>
        </w:rPr>
        <w:t xml:space="preserve"> </w:t>
      </w:r>
    </w:p>
    <w:p w:rsidR="00CA2591" w:rsidRPr="00A15636" w:rsidRDefault="00B56213" w:rsidP="00D5010E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</w:rPr>
      </w:pPr>
      <w:r w:rsidRPr="00D5010E">
        <w:rPr>
          <w:rFonts w:cs="Traditional Arabic" w:hint="eastAsia"/>
          <w:b/>
          <w:bCs/>
          <w:sz w:val="32"/>
          <w:szCs w:val="32"/>
          <w:rtl/>
          <w:lang w:bidi="ar-YE"/>
        </w:rPr>
        <w:t>عظمة</w:t>
      </w:r>
      <w:r w:rsidR="00997E95" w:rsidRPr="00D5010E">
        <w:rPr>
          <w:rFonts w:cs="Traditional Arabic" w:hint="cs"/>
          <w:b/>
          <w:bCs/>
          <w:sz w:val="32"/>
          <w:szCs w:val="32"/>
          <w:rtl/>
          <w:lang w:bidi="ar-YE"/>
        </w:rPr>
        <w:t xml:space="preserve"> هذا</w:t>
      </w:r>
      <w:r w:rsidRPr="00D5010E">
        <w:rPr>
          <w:rFonts w:cs="Traditional Arabic"/>
          <w:b/>
          <w:bCs/>
          <w:sz w:val="32"/>
          <w:szCs w:val="32"/>
          <w:rtl/>
          <w:lang w:bidi="ar-YE"/>
        </w:rPr>
        <w:t xml:space="preserve"> </w:t>
      </w:r>
      <w:r w:rsidRPr="00D5010E">
        <w:rPr>
          <w:rFonts w:cs="Traditional Arabic" w:hint="eastAsia"/>
          <w:b/>
          <w:bCs/>
          <w:sz w:val="32"/>
          <w:szCs w:val="32"/>
          <w:rtl/>
          <w:lang w:bidi="ar-YE"/>
        </w:rPr>
        <w:t>الكون</w:t>
      </w:r>
      <w:r w:rsidR="00997E95" w:rsidRPr="00D5010E">
        <w:rPr>
          <w:rFonts w:cs="Traditional Arabic" w:hint="cs"/>
          <w:b/>
          <w:bCs/>
          <w:sz w:val="32"/>
          <w:szCs w:val="32"/>
          <w:rtl/>
          <w:lang w:bidi="ar-YE"/>
        </w:rPr>
        <w:t>:</w:t>
      </w:r>
      <w:r w:rsidR="00997E95" w:rsidRPr="00A15636">
        <w:rPr>
          <w:rFonts w:cs="Traditional Arabic" w:hint="cs"/>
          <w:sz w:val="32"/>
          <w:szCs w:val="32"/>
          <w:rtl/>
          <w:lang w:bidi="ar-YE"/>
        </w:rPr>
        <w:t xml:space="preserve"> يحتوي هذا الكون على عدد كبير من المجرات</w:t>
      </w:r>
      <w:r w:rsidR="00A15636" w:rsidRPr="00A15636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997E95" w:rsidRPr="00A15636">
        <w:rPr>
          <w:rFonts w:cs="Traditional Arabic" w:hint="cs"/>
          <w:sz w:val="32"/>
          <w:szCs w:val="32"/>
          <w:rtl/>
        </w:rPr>
        <w:t>و</w:t>
      </w:r>
      <w:r w:rsidR="00CF1104" w:rsidRPr="00A15636">
        <w:rPr>
          <w:rFonts w:cs="Traditional Arabic" w:hint="cs"/>
          <w:sz w:val="32"/>
          <w:szCs w:val="32"/>
          <w:rtl/>
        </w:rPr>
        <w:t xml:space="preserve">المجرة </w:t>
      </w:r>
      <w:r w:rsidR="00CF1104" w:rsidRPr="00A15636">
        <w:rPr>
          <w:rFonts w:cs="Traditional Arabic"/>
          <w:sz w:val="32"/>
          <w:szCs w:val="32"/>
          <w:rtl/>
        </w:rPr>
        <w:t>عبارة عن تجمع لعدد هائل من النجوم وتوابعها ومن الغبار والغازات المنتشرة بين</w:t>
      </w:r>
      <w:r w:rsidR="00CF1104" w:rsidRPr="00A15636">
        <w:rPr>
          <w:rFonts w:cs="Traditional Arabic"/>
          <w:sz w:val="32"/>
          <w:szCs w:val="32"/>
        </w:rPr>
        <w:t xml:space="preserve"> </w:t>
      </w:r>
      <w:r w:rsidR="00CF1104" w:rsidRPr="00A15636">
        <w:rPr>
          <w:rFonts w:cs="Traditional Arabic" w:hint="cs"/>
          <w:sz w:val="32"/>
          <w:szCs w:val="32"/>
          <w:rtl/>
        </w:rPr>
        <w:t>أرجاء</w:t>
      </w:r>
      <w:r w:rsidR="00CF1104" w:rsidRPr="00A15636">
        <w:rPr>
          <w:rFonts w:cs="Traditional Arabic"/>
          <w:sz w:val="32"/>
          <w:szCs w:val="32"/>
          <w:rtl/>
        </w:rPr>
        <w:t xml:space="preserve"> النجوم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 xml:space="preserve"> وتضم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كل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مجرة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آلاف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ملايين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النجوم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997E95" w:rsidRPr="00A15636">
        <w:rPr>
          <w:rFonts w:cs="Traditional Arabic" w:hint="cs"/>
          <w:sz w:val="32"/>
          <w:szCs w:val="32"/>
          <w:rtl/>
          <w:lang w:bidi="ar-YE"/>
        </w:rPr>
        <w:t>التي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يمكن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اعتبارها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حيث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الحجم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على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غرار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الشمس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بصفة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عامة</w:t>
      </w:r>
      <w:r w:rsidR="00D5010E">
        <w:rPr>
          <w:rFonts w:cs="Traditional Arabic" w:hint="cs"/>
          <w:sz w:val="32"/>
          <w:szCs w:val="32"/>
          <w:rtl/>
          <w:lang w:bidi="ar-YE"/>
        </w:rPr>
        <w:t>،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و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بعض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تلك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النجوم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لها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مجموعات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الكواكب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تتبعها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على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غرار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المجموعة</w:t>
      </w:r>
      <w:r w:rsidR="00CA2591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CA2591" w:rsidRPr="00A15636">
        <w:rPr>
          <w:rFonts w:cs="Traditional Arabic" w:hint="eastAsia"/>
          <w:sz w:val="32"/>
          <w:szCs w:val="32"/>
          <w:rtl/>
          <w:lang w:bidi="ar-YE"/>
        </w:rPr>
        <w:t>الشمسية</w:t>
      </w:r>
      <w:r w:rsidR="006D5E13" w:rsidRPr="00A15636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CA2591" w:rsidRPr="00A15636">
        <w:rPr>
          <w:rStyle w:val="a3"/>
          <w:rtl/>
        </w:rPr>
        <w:t>(</w:t>
      </w:r>
      <w:r w:rsidR="00CA2591" w:rsidRPr="00A15636">
        <w:rPr>
          <w:rStyle w:val="a3"/>
          <w:rtl/>
        </w:rPr>
        <w:footnoteReference w:id="21"/>
      </w:r>
      <w:r w:rsidR="00CA2591" w:rsidRPr="00A15636">
        <w:rPr>
          <w:rStyle w:val="a3"/>
          <w:rtl/>
        </w:rPr>
        <w:t>)</w:t>
      </w:r>
      <w:r w:rsidR="00D5010E">
        <w:rPr>
          <w:rFonts w:cs="Traditional Arabic" w:hint="cs"/>
          <w:sz w:val="32"/>
          <w:szCs w:val="32"/>
          <w:rtl/>
        </w:rPr>
        <w:t>.</w:t>
      </w:r>
    </w:p>
    <w:p w:rsidR="00B56213" w:rsidRPr="00A15636" w:rsidRDefault="00CF1104" w:rsidP="007401A9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15636">
        <w:rPr>
          <w:rFonts w:cs="Traditional Arabic" w:hint="cs"/>
          <w:sz w:val="32"/>
          <w:szCs w:val="32"/>
          <w:rtl/>
          <w:lang w:bidi="ar-YE"/>
        </w:rPr>
        <w:t>و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هنالك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أنواع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متعددة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المجرات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تسبح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في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الكون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وتشكل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لبنات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بناء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في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هذا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الكون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الواسع</w:t>
      </w:r>
      <w:r w:rsidR="00D5010E">
        <w:rPr>
          <w:rFonts w:cs="Traditional Arabic" w:hint="cs"/>
          <w:sz w:val="32"/>
          <w:szCs w:val="32"/>
          <w:rtl/>
          <w:lang w:bidi="ar-YE"/>
        </w:rPr>
        <w:t>،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وتوجد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في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الكون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المرئي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هذه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المجرات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أو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"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اللبنات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"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مئات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البلايين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!!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وبالرغم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ذلك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لا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تشكل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إلا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أقل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5 </w:t>
      </w:r>
      <w:r w:rsidR="00A76908" w:rsidRPr="00A15636">
        <w:rPr>
          <w:rFonts w:cs="Traditional Arabic" w:hint="cs"/>
          <w:sz w:val="32"/>
          <w:szCs w:val="32"/>
          <w:rtl/>
          <w:lang w:bidi="ar-YE"/>
        </w:rPr>
        <w:t>بالمائ</w:t>
      </w:r>
      <w:r w:rsidR="00A76908" w:rsidRPr="00A15636">
        <w:rPr>
          <w:rFonts w:cs="Traditional Arabic" w:hint="eastAsia"/>
          <w:sz w:val="32"/>
          <w:szCs w:val="32"/>
          <w:rtl/>
          <w:lang w:bidi="ar-YE"/>
        </w:rPr>
        <w:t>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البناء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الكوني،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أما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الـ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95 </w:t>
      </w:r>
      <w:r w:rsidR="00A76908" w:rsidRPr="00A15636">
        <w:rPr>
          <w:rFonts w:cs="Traditional Arabic" w:hint="cs"/>
          <w:sz w:val="32"/>
          <w:szCs w:val="32"/>
          <w:rtl/>
          <w:lang w:bidi="ar-YE"/>
        </w:rPr>
        <w:t>بالمائ</w:t>
      </w:r>
      <w:r w:rsidR="00A76908" w:rsidRPr="00A15636">
        <w:rPr>
          <w:rFonts w:cs="Traditional Arabic" w:hint="eastAsia"/>
          <w:sz w:val="32"/>
          <w:szCs w:val="32"/>
          <w:rtl/>
          <w:lang w:bidi="ar-YE"/>
        </w:rPr>
        <w:t>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الباقية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فهي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مادة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مظلمة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لا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تُرى</w:t>
      </w:r>
      <w:r w:rsidR="007401A9">
        <w:rPr>
          <w:rFonts w:cs="Traditional Arabic" w:hint="cs"/>
          <w:sz w:val="32"/>
          <w:szCs w:val="32"/>
          <w:rtl/>
          <w:lang w:bidi="ar-YE"/>
        </w:rPr>
        <w:t>،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إن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كل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مجرة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هذه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المجرات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تحوي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أكثر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مئة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ألف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مليون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نجم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! </w:t>
      </w:r>
      <w:proofErr w:type="gramStart"/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فسبحان</w:t>
      </w:r>
      <w:proofErr w:type="gramEnd"/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مبدع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هذا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البناء</w:t>
      </w:r>
      <w:r w:rsidR="00B56213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B56213" w:rsidRPr="00A15636">
        <w:rPr>
          <w:rFonts w:cs="Traditional Arabic" w:hint="eastAsia"/>
          <w:sz w:val="32"/>
          <w:szCs w:val="32"/>
          <w:rtl/>
          <w:lang w:bidi="ar-YE"/>
        </w:rPr>
        <w:t>العظيم</w:t>
      </w:r>
      <w:r w:rsidR="00B56213" w:rsidRPr="00A15636">
        <w:rPr>
          <w:rFonts w:cs="Traditional Arabic"/>
          <w:sz w:val="32"/>
          <w:szCs w:val="32"/>
          <w:rtl/>
          <w:lang w:bidi="ar-YE"/>
        </w:rPr>
        <w:t>.</w:t>
      </w:r>
    </w:p>
    <w:p w:rsidR="00B56213" w:rsidRPr="00A15636" w:rsidRDefault="00B56213" w:rsidP="002919AE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15636">
        <w:rPr>
          <w:rFonts w:cs="Traditional Arabic" w:hint="eastAsia"/>
          <w:sz w:val="32"/>
          <w:szCs w:val="32"/>
          <w:rtl/>
          <w:lang w:bidi="ar-YE"/>
        </w:rPr>
        <w:t>إن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الضوء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يقطع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في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الثانية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الواحدة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300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ألف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كيلو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متراً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تقريباً،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وهو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يقطع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في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سنة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كاملة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9</w:t>
      </w:r>
      <w:r w:rsidR="002919AE">
        <w:rPr>
          <w:rFonts w:cs="Traditional Arabic" w:hint="cs"/>
          <w:sz w:val="32"/>
          <w:szCs w:val="32"/>
          <w:rtl/>
          <w:lang w:bidi="ar-YE"/>
        </w:rPr>
        <w:t>.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5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تريليون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كيلو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متراً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تقريباً،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والمجرَّة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التي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تبعد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عنا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بليون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سنة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ضوئية،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يحتاج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6D5E13" w:rsidRPr="00A15636">
        <w:rPr>
          <w:rFonts w:cs="Traditional Arabic" w:hint="cs"/>
          <w:sz w:val="32"/>
          <w:szCs w:val="32"/>
          <w:rtl/>
          <w:lang w:bidi="ar-YE"/>
        </w:rPr>
        <w:t>ضوئها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للوصول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إلينا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إلى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بليون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سنة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!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خلال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هذا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الزمن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proofErr w:type="gramStart"/>
      <w:r w:rsidRPr="00A15636">
        <w:rPr>
          <w:rFonts w:cs="Traditional Arabic" w:hint="eastAsia"/>
          <w:sz w:val="32"/>
          <w:szCs w:val="32"/>
          <w:rtl/>
          <w:lang w:bidi="ar-YE"/>
        </w:rPr>
        <w:t>يقطع</w:t>
      </w:r>
      <w:proofErr w:type="gramEnd"/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ضوء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هذه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المجرة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مسافة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قدرها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9.5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ألف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مليون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Pr="00A15636">
        <w:rPr>
          <w:rFonts w:cs="Traditional Arabic" w:hint="eastAsia"/>
          <w:sz w:val="32"/>
          <w:szCs w:val="32"/>
          <w:rtl/>
          <w:lang w:bidi="ar-YE"/>
        </w:rPr>
        <w:t>مليون</w:t>
      </w:r>
      <w:proofErr w:type="spellEnd"/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proofErr w:type="spellStart"/>
      <w:r w:rsidRPr="00A15636">
        <w:rPr>
          <w:rFonts w:cs="Traditional Arabic" w:hint="eastAsia"/>
          <w:sz w:val="32"/>
          <w:szCs w:val="32"/>
          <w:rtl/>
          <w:lang w:bidi="ar-YE"/>
        </w:rPr>
        <w:t>مليون</w:t>
      </w:r>
      <w:proofErr w:type="spellEnd"/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كيلو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متر</w:t>
      </w:r>
      <w:r w:rsidRPr="00A15636">
        <w:rPr>
          <w:rFonts w:cs="Traditional Arabic"/>
          <w:sz w:val="32"/>
          <w:szCs w:val="32"/>
          <w:rtl/>
          <w:lang w:bidi="ar-YE"/>
        </w:rPr>
        <w:t>!!</w:t>
      </w:r>
      <w:r w:rsidR="0029090A" w:rsidRPr="00A15636">
        <w:rPr>
          <w:rStyle w:val="a3"/>
          <w:rtl/>
        </w:rPr>
        <w:t>(</w:t>
      </w:r>
      <w:r w:rsidR="0029090A" w:rsidRPr="00A15636">
        <w:rPr>
          <w:rStyle w:val="a3"/>
          <w:rtl/>
        </w:rPr>
        <w:footnoteReference w:id="22"/>
      </w:r>
      <w:r w:rsidR="0029090A" w:rsidRPr="00A15636">
        <w:rPr>
          <w:rStyle w:val="a3"/>
          <w:rtl/>
        </w:rPr>
        <w:t>)</w:t>
      </w:r>
    </w:p>
    <w:p w:rsidR="006D5E13" w:rsidRPr="00A15636" w:rsidRDefault="006D5E13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15636">
        <w:rPr>
          <w:rFonts w:cs="Traditional Arabic" w:hint="cs"/>
          <w:sz w:val="32"/>
          <w:szCs w:val="32"/>
          <w:rtl/>
          <w:lang w:bidi="ar-YE"/>
        </w:rPr>
        <w:t>فإذا ما تأملنا لهذا الكون العظيم فكم سيك</w:t>
      </w:r>
      <w:r w:rsidR="00F4039B" w:rsidRPr="00A15636">
        <w:rPr>
          <w:rFonts w:cs="Traditional Arabic" w:hint="cs"/>
          <w:sz w:val="32"/>
          <w:szCs w:val="32"/>
          <w:rtl/>
          <w:lang w:bidi="ar-YE"/>
        </w:rPr>
        <w:t xml:space="preserve">ون حجم الإنسان بالنسبة للأرض وكم سيكون حجم الأرض بالنسبة للمجموعة الشمسية وكم سيكون حجم المجموعة الشمسية بالنسبة للمجرة وكم سيكون حجم المجرة </w:t>
      </w:r>
      <w:r w:rsidR="002919AE">
        <w:rPr>
          <w:rFonts w:cs="Traditional Arabic" w:hint="cs"/>
          <w:sz w:val="32"/>
          <w:szCs w:val="32"/>
          <w:rtl/>
          <w:lang w:bidi="ar-YE"/>
        </w:rPr>
        <w:t xml:space="preserve">بالنسبة للمجرات الباقية سنقول واثقين مطمئنين لقول </w:t>
      </w:r>
      <w:r w:rsidR="00A428EC" w:rsidRPr="00A15636">
        <w:rPr>
          <w:rFonts w:cs="Traditional Arabic" w:hint="cs"/>
          <w:sz w:val="32"/>
          <w:szCs w:val="32"/>
          <w:rtl/>
          <w:lang w:bidi="ar-YE"/>
        </w:rPr>
        <w:t>الله تعالى</w:t>
      </w:r>
      <w:r w:rsidR="00A428EC" w:rsidRPr="00A15636">
        <w:rPr>
          <w:rFonts w:cs="Traditional Arabic" w:hint="cs"/>
          <w:color w:val="FF0000"/>
          <w:sz w:val="32"/>
          <w:szCs w:val="32"/>
          <w:rtl/>
          <w:lang w:bidi="ar-YE"/>
        </w:rPr>
        <w:t>:</w:t>
      </w:r>
      <w:r w:rsidR="002919AE">
        <w:rPr>
          <w:rFonts w:cs="Traditional Arabic" w:hint="cs"/>
          <w:color w:val="FF0000"/>
          <w:sz w:val="32"/>
          <w:szCs w:val="32"/>
          <w:rtl/>
          <w:lang w:bidi="ar-YE"/>
        </w:rPr>
        <w:t xml:space="preserve"> </w:t>
      </w:r>
      <w:r w:rsidR="00D146BA" w:rsidRPr="00A15636">
        <w:rPr>
          <w:rFonts w:cs="Traditional Arabic" w:hint="cs"/>
          <w:color w:val="FF0000"/>
          <w:sz w:val="32"/>
          <w:szCs w:val="32"/>
          <w:rtl/>
          <w:lang w:bidi="ar-YE"/>
        </w:rPr>
        <w:t>﴿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لَخَلْقُ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السَّمَاوَاتِ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وَالْأَرْضِ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أَكْبَرُ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مِنْ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خَلْقِ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النَّاسِ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وَلَكِنَّ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أَكْثَرَ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النَّاسِ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لَا</w:t>
      </w:r>
      <w:r w:rsidR="00906C92" w:rsidRPr="00A15636">
        <w:rPr>
          <w:rFonts w:cs="Traditional Arabic"/>
          <w:color w:val="FF0000"/>
          <w:sz w:val="32"/>
          <w:szCs w:val="32"/>
          <w:rtl/>
          <w:lang w:bidi="ar-YE"/>
        </w:rPr>
        <w:t xml:space="preserve"> </w:t>
      </w:r>
      <w:r w:rsidR="00906C92" w:rsidRPr="00A15636">
        <w:rPr>
          <w:rFonts w:cs="Traditional Arabic" w:hint="eastAsia"/>
          <w:color w:val="FF0000"/>
          <w:sz w:val="32"/>
          <w:szCs w:val="32"/>
          <w:rtl/>
          <w:lang w:bidi="ar-YE"/>
        </w:rPr>
        <w:t>يَعْلَمُونَ</w:t>
      </w:r>
      <w:r w:rsidR="00D146BA" w:rsidRPr="00A15636">
        <w:rPr>
          <w:rFonts w:cs="Traditional Arabic" w:hint="cs"/>
          <w:color w:val="FF0000"/>
          <w:sz w:val="32"/>
          <w:szCs w:val="32"/>
          <w:rtl/>
          <w:lang w:bidi="ar-YE"/>
        </w:rPr>
        <w:t>﴾</w:t>
      </w:r>
      <w:r w:rsidR="00906C92" w:rsidRPr="00A15636">
        <w:rPr>
          <w:rFonts w:cs="Traditional Arabic"/>
          <w:sz w:val="32"/>
          <w:szCs w:val="32"/>
          <w:rtl/>
          <w:lang w:bidi="ar-YE"/>
        </w:rPr>
        <w:t>[</w:t>
      </w:r>
      <w:r w:rsidR="00906C92" w:rsidRPr="00A15636">
        <w:rPr>
          <w:rFonts w:cs="Traditional Arabic" w:hint="eastAsia"/>
          <w:sz w:val="32"/>
          <w:szCs w:val="32"/>
          <w:rtl/>
          <w:lang w:bidi="ar-YE"/>
        </w:rPr>
        <w:t>غافر</w:t>
      </w:r>
      <w:r w:rsidR="00906C92" w:rsidRPr="00A15636">
        <w:rPr>
          <w:rFonts w:cs="Traditional Arabic"/>
          <w:sz w:val="32"/>
          <w:szCs w:val="32"/>
          <w:rtl/>
          <w:lang w:bidi="ar-YE"/>
        </w:rPr>
        <w:t>: 57]</w:t>
      </w:r>
    </w:p>
    <w:p w:rsidR="0078489F" w:rsidRDefault="003D1A34" w:rsidP="002919AE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A15636">
        <w:rPr>
          <w:rFonts w:cs="Traditional Arabic" w:hint="cs"/>
          <w:sz w:val="32"/>
          <w:szCs w:val="32"/>
          <w:rtl/>
          <w:lang w:bidi="ar-YE"/>
        </w:rPr>
        <w:t>ولو قلنا فرضا</w:t>
      </w:r>
      <w:r w:rsidR="00CA4AA0">
        <w:rPr>
          <w:rFonts w:cs="Traditional Arabic" w:hint="cs"/>
          <w:sz w:val="32"/>
          <w:szCs w:val="32"/>
          <w:rtl/>
          <w:lang w:bidi="ar-YE"/>
        </w:rPr>
        <w:t>ً</w:t>
      </w:r>
      <w:r w:rsidRPr="00A15636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2919AE">
        <w:rPr>
          <w:rFonts w:cs="Traditional Arabic" w:hint="cs"/>
          <w:sz w:val="32"/>
          <w:szCs w:val="32"/>
          <w:rtl/>
          <w:lang w:bidi="ar-YE"/>
        </w:rPr>
        <w:t>إ</w:t>
      </w:r>
      <w:r w:rsidRPr="00A15636">
        <w:rPr>
          <w:rFonts w:cs="Traditional Arabic" w:hint="cs"/>
          <w:sz w:val="32"/>
          <w:szCs w:val="32"/>
          <w:rtl/>
          <w:lang w:bidi="ar-YE"/>
        </w:rPr>
        <w:t xml:space="preserve">ن هذه المجرات الهائلة هي السماء الدنيا </w:t>
      </w:r>
      <w:r w:rsidR="0078489F">
        <w:rPr>
          <w:rFonts w:cs="Traditional Arabic" w:hint="cs"/>
          <w:sz w:val="32"/>
          <w:szCs w:val="32"/>
          <w:rtl/>
          <w:lang w:bidi="ar-YE"/>
        </w:rPr>
        <w:t xml:space="preserve">- </w:t>
      </w:r>
      <w:r w:rsidRPr="00A15636">
        <w:rPr>
          <w:rFonts w:cs="Traditional Arabic" w:hint="cs"/>
          <w:sz w:val="32"/>
          <w:szCs w:val="32"/>
          <w:rtl/>
          <w:lang w:bidi="ar-YE"/>
        </w:rPr>
        <w:t>السماء الأولى</w:t>
      </w:r>
      <w:r w:rsidR="0078489F">
        <w:rPr>
          <w:rFonts w:cs="Traditional Arabic" w:hint="cs"/>
          <w:sz w:val="32"/>
          <w:szCs w:val="32"/>
          <w:rtl/>
          <w:lang w:bidi="ar-YE"/>
        </w:rPr>
        <w:t>-</w:t>
      </w:r>
      <w:r w:rsidR="007F41F8" w:rsidRPr="00A15636">
        <w:rPr>
          <w:rFonts w:cs="Traditional Arabic" w:hint="cs"/>
          <w:sz w:val="32"/>
          <w:szCs w:val="32"/>
          <w:rtl/>
          <w:lang w:bidi="ar-YE"/>
        </w:rPr>
        <w:t xml:space="preserve"> أو فرضاً السموات السبع ونحن ك</w:t>
      </w:r>
      <w:r w:rsidR="002B7D18" w:rsidRPr="00A15636">
        <w:rPr>
          <w:rFonts w:cs="Traditional Arabic" w:hint="cs"/>
          <w:sz w:val="32"/>
          <w:szCs w:val="32"/>
          <w:rtl/>
          <w:lang w:bidi="ar-YE"/>
        </w:rPr>
        <w:t>ما</w:t>
      </w:r>
      <w:r w:rsidRPr="00A15636">
        <w:rPr>
          <w:rFonts w:cs="Traditional Arabic" w:hint="cs"/>
          <w:sz w:val="32"/>
          <w:szCs w:val="32"/>
          <w:rtl/>
          <w:lang w:bidi="ar-YE"/>
        </w:rPr>
        <w:t xml:space="preserve"> مر معنا لم يكتشف من هذا ا</w:t>
      </w:r>
      <w:r w:rsidR="00A21D24" w:rsidRPr="00A15636">
        <w:rPr>
          <w:rFonts w:cs="Traditional Arabic" w:hint="cs"/>
          <w:sz w:val="32"/>
          <w:szCs w:val="32"/>
          <w:rtl/>
          <w:lang w:bidi="ar-YE"/>
        </w:rPr>
        <w:t>لكون الهائل المليء بالمجرات إلا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أقل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5 </w:t>
      </w:r>
      <w:r w:rsidR="00A21D24" w:rsidRPr="00A15636">
        <w:rPr>
          <w:rFonts w:cs="Traditional Arabic" w:hint="cs"/>
          <w:sz w:val="32"/>
          <w:szCs w:val="32"/>
          <w:rtl/>
          <w:lang w:bidi="ar-YE"/>
        </w:rPr>
        <w:t>بالمائ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ة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البناء</w:t>
      </w:r>
      <w:r w:rsidR="00A21D24"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="00A21D24" w:rsidRPr="00A15636">
        <w:rPr>
          <w:rFonts w:cs="Traditional Arabic" w:hint="eastAsia"/>
          <w:sz w:val="32"/>
          <w:szCs w:val="32"/>
          <w:rtl/>
          <w:lang w:bidi="ar-YE"/>
        </w:rPr>
        <w:t>الكوني</w:t>
      </w:r>
      <w:r w:rsidR="004D3DD4" w:rsidRPr="00A15636">
        <w:rPr>
          <w:rFonts w:cs="Traditional Arabic" w:hint="cs"/>
          <w:sz w:val="32"/>
          <w:szCs w:val="32"/>
          <w:rtl/>
          <w:lang w:bidi="ar-YE"/>
        </w:rPr>
        <w:t>، فكم تساوي هذه المجرات</w:t>
      </w:r>
      <w:r w:rsidR="0078489F">
        <w:rPr>
          <w:rFonts w:cs="Traditional Arabic" w:hint="cs"/>
          <w:sz w:val="32"/>
          <w:szCs w:val="32"/>
          <w:rtl/>
          <w:lang w:bidi="ar-YE"/>
        </w:rPr>
        <w:t xml:space="preserve"> مع الأشياء التي لم تعرف إلى</w:t>
      </w:r>
      <w:r w:rsidR="00CA4AA0">
        <w:rPr>
          <w:rFonts w:cs="Traditional Arabic" w:hint="cs"/>
          <w:sz w:val="32"/>
          <w:szCs w:val="32"/>
          <w:rtl/>
          <w:lang w:bidi="ar-YE"/>
        </w:rPr>
        <w:t xml:space="preserve"> الآن</w:t>
      </w:r>
      <w:r w:rsidR="004D3DD4" w:rsidRPr="00A15636">
        <w:rPr>
          <w:rFonts w:cs="Traditional Arabic" w:hint="cs"/>
          <w:sz w:val="32"/>
          <w:szCs w:val="32"/>
          <w:rtl/>
          <w:lang w:bidi="ar-YE"/>
        </w:rPr>
        <w:t xml:space="preserve"> بالنسبة للكرسي</w:t>
      </w:r>
      <w:r w:rsidR="0078489F">
        <w:rPr>
          <w:rFonts w:cs="Traditional Arabic" w:hint="cs"/>
          <w:sz w:val="32"/>
          <w:szCs w:val="32"/>
          <w:rtl/>
          <w:lang w:bidi="ar-YE"/>
        </w:rPr>
        <w:t>.</w:t>
      </w:r>
    </w:p>
    <w:p w:rsidR="00B02F95" w:rsidRDefault="0078489F" w:rsidP="002919AE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>
        <w:rPr>
          <w:rFonts w:cs="Traditional Arabic" w:hint="cs"/>
          <w:sz w:val="32"/>
          <w:szCs w:val="32"/>
          <w:rtl/>
          <w:lang w:bidi="ar-YE"/>
        </w:rPr>
        <w:t>إن</w:t>
      </w:r>
      <w:r w:rsidR="004D3DD4" w:rsidRPr="00A15636">
        <w:rPr>
          <w:rFonts w:cs="Traditional Arabic" w:hint="cs"/>
          <w:sz w:val="32"/>
          <w:szCs w:val="32"/>
          <w:rtl/>
          <w:lang w:bidi="ar-YE"/>
        </w:rPr>
        <w:t xml:space="preserve"> الرسول صلى الله</w:t>
      </w:r>
      <w:r>
        <w:rPr>
          <w:rFonts w:cs="Traditional Arabic" w:hint="cs"/>
          <w:sz w:val="32"/>
          <w:szCs w:val="32"/>
          <w:rtl/>
          <w:lang w:bidi="ar-YE"/>
        </w:rPr>
        <w:t xml:space="preserve"> عليه وسلم</w:t>
      </w:r>
      <w:r w:rsidR="004D3DD4" w:rsidRPr="00A15636">
        <w:rPr>
          <w:rFonts w:cs="Traditional Arabic" w:hint="cs"/>
          <w:sz w:val="32"/>
          <w:szCs w:val="32"/>
          <w:rtl/>
          <w:lang w:bidi="ar-YE"/>
        </w:rPr>
        <w:t xml:space="preserve"> يخبرنا عن ذلك بمثال تقريبي يبين</w:t>
      </w:r>
      <w:r>
        <w:rPr>
          <w:rFonts w:cs="Traditional Arabic" w:hint="cs"/>
          <w:sz w:val="32"/>
          <w:szCs w:val="32"/>
          <w:rtl/>
          <w:lang w:bidi="ar-YE"/>
        </w:rPr>
        <w:t xml:space="preserve"> فيه</w:t>
      </w:r>
      <w:r w:rsidR="004D3DD4" w:rsidRPr="00A15636">
        <w:rPr>
          <w:rFonts w:cs="Traditional Arabic" w:hint="cs"/>
          <w:sz w:val="32"/>
          <w:szCs w:val="32"/>
          <w:rtl/>
          <w:lang w:bidi="ar-YE"/>
        </w:rPr>
        <w:t xml:space="preserve"> عظمة</w:t>
      </w:r>
      <w:r w:rsidR="002E3164" w:rsidRPr="00A15636">
        <w:rPr>
          <w:rFonts w:cs="Traditional Arabic" w:hint="cs"/>
          <w:sz w:val="32"/>
          <w:szCs w:val="32"/>
          <w:rtl/>
          <w:lang w:bidi="ar-YE"/>
        </w:rPr>
        <w:t xml:space="preserve"> هذا الكرسي</w:t>
      </w:r>
      <w:r w:rsidR="007F5C08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cs"/>
          <w:sz w:val="32"/>
          <w:szCs w:val="32"/>
          <w:rtl/>
          <w:lang w:bidi="ar-YE"/>
        </w:rPr>
        <w:t>فقد صح أن الرسول صلى الله عليه وسلم قال</w:t>
      </w:r>
      <w:r w:rsidR="00946300">
        <w:rPr>
          <w:rFonts w:ascii="Traditional Arabic" w:cs="Traditional Arabic" w:hint="cs"/>
          <w:sz w:val="32"/>
          <w:szCs w:val="32"/>
          <w:rtl/>
          <w:lang w:bidi="ar-YE"/>
        </w:rPr>
        <w:t xml:space="preserve">: 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"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السموات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السبع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في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الكرسي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إلا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كحلقة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ملقاة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بأرض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فلاة</w:t>
      </w:r>
      <w:r w:rsidR="00946300">
        <w:rPr>
          <w:rFonts w:ascii="Traditional Arabic" w:cs="Traditional Arabic" w:hint="cs"/>
          <w:b/>
          <w:bCs/>
          <w:color w:val="0000FF"/>
          <w:sz w:val="32"/>
          <w:szCs w:val="32"/>
          <w:rtl/>
          <w:lang w:bidi="ar-YE"/>
        </w:rPr>
        <w:t>،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وفضل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العرش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على</w:t>
      </w:r>
      <w:r w:rsidR="00B02F95" w:rsidRPr="00B02F95">
        <w:rPr>
          <w:rFonts w:ascii="Traditional Arabic" w:cs="Traditional Arabic" w:hint="cs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الكرسي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كفضل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تلك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الفلاة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على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تلك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B02F95" w:rsidRPr="00B02F95">
        <w:rPr>
          <w:rFonts w:ascii="Traditional Arabic" w:cs="Traditional Arabic" w:hint="eastAsia"/>
          <w:b/>
          <w:bCs/>
          <w:color w:val="0000FF"/>
          <w:sz w:val="32"/>
          <w:szCs w:val="32"/>
          <w:rtl/>
          <w:lang w:bidi="ar-YE"/>
        </w:rPr>
        <w:t>الحلقة</w:t>
      </w:r>
      <w:r w:rsidR="00B02F95" w:rsidRPr="00B02F95">
        <w:rPr>
          <w:rFonts w:ascii="Traditional Arabic" w:cs="Traditional Arabic"/>
          <w:b/>
          <w:bCs/>
          <w:color w:val="0000FF"/>
          <w:sz w:val="32"/>
          <w:szCs w:val="32"/>
          <w:rtl/>
          <w:lang w:bidi="ar-YE"/>
        </w:rPr>
        <w:t xml:space="preserve"> "</w:t>
      </w:r>
      <w:r w:rsidR="00B02F95" w:rsidRPr="00B02F95">
        <w:rPr>
          <w:rStyle w:val="a3"/>
          <w:rtl/>
        </w:rPr>
        <w:t>(</w:t>
      </w:r>
      <w:r w:rsidR="00B02F95">
        <w:rPr>
          <w:rStyle w:val="a3"/>
          <w:rtl/>
        </w:rPr>
        <w:footnoteReference w:id="23"/>
      </w:r>
      <w:r w:rsidR="00B02F95" w:rsidRPr="00B02F95">
        <w:rPr>
          <w:rStyle w:val="a3"/>
          <w:rtl/>
        </w:rPr>
        <w:t>)</w:t>
      </w:r>
    </w:p>
    <w:p w:rsidR="006D27B4" w:rsidRPr="00BC2BD3" w:rsidRDefault="006D27B4" w:rsidP="00C10687">
      <w:pPr>
        <w:autoSpaceDE w:val="0"/>
        <w:autoSpaceDN w:val="0"/>
        <w:adjustRightInd w:val="0"/>
        <w:spacing w:after="0" w:line="240" w:lineRule="auto"/>
        <w:ind w:firstLine="284"/>
        <w:rPr>
          <w:rFonts w:ascii="Traditional Arabic" w:cs="Traditional Arabic"/>
          <w:b/>
          <w:bCs/>
          <w:color w:val="FF0000"/>
          <w:sz w:val="32"/>
          <w:szCs w:val="32"/>
          <w:rtl/>
          <w:lang w:bidi="ar-YE"/>
        </w:rPr>
      </w:pPr>
      <w:proofErr w:type="gramStart"/>
      <w:r w:rsidRPr="006D27B4">
        <w:rPr>
          <w:rFonts w:cs="Traditional Arabic" w:hint="eastAsia"/>
          <w:sz w:val="32"/>
          <w:szCs w:val="32"/>
          <w:rtl/>
          <w:lang w:bidi="ar-YE"/>
        </w:rPr>
        <w:lastRenderedPageBreak/>
        <w:t>والكرسي</w:t>
      </w:r>
      <w:proofErr w:type="gramEnd"/>
      <w:r w:rsidRPr="006D27B4">
        <w:rPr>
          <w:rFonts w:cs="Traditional Arabic"/>
          <w:sz w:val="32"/>
          <w:szCs w:val="32"/>
          <w:rtl/>
          <w:lang w:bidi="ar-YE"/>
        </w:rPr>
        <w:t xml:space="preserve"> </w:t>
      </w:r>
      <w:r w:rsidRPr="006D27B4">
        <w:rPr>
          <w:rFonts w:cs="Traditional Arabic" w:hint="eastAsia"/>
          <w:sz w:val="32"/>
          <w:szCs w:val="32"/>
          <w:rtl/>
          <w:lang w:bidi="ar-YE"/>
        </w:rPr>
        <w:t>هو</w:t>
      </w:r>
      <w:r w:rsidRPr="006D27B4">
        <w:rPr>
          <w:rFonts w:cs="Traditional Arabic"/>
          <w:sz w:val="32"/>
          <w:szCs w:val="32"/>
          <w:rtl/>
          <w:lang w:bidi="ar-YE"/>
        </w:rPr>
        <w:t xml:space="preserve"> </w:t>
      </w:r>
      <w:r w:rsidRPr="006D27B4">
        <w:rPr>
          <w:rFonts w:cs="Traditional Arabic" w:hint="eastAsia"/>
          <w:sz w:val="32"/>
          <w:szCs w:val="32"/>
          <w:rtl/>
          <w:lang w:bidi="ar-YE"/>
        </w:rPr>
        <w:t>الذي</w:t>
      </w:r>
      <w:r w:rsidRPr="006D27B4">
        <w:rPr>
          <w:rFonts w:cs="Traditional Arabic"/>
          <w:sz w:val="32"/>
          <w:szCs w:val="32"/>
          <w:rtl/>
          <w:lang w:bidi="ar-YE"/>
        </w:rPr>
        <w:t xml:space="preserve"> </w:t>
      </w:r>
      <w:r w:rsidRPr="006D27B4">
        <w:rPr>
          <w:rFonts w:cs="Traditional Arabic" w:hint="eastAsia"/>
          <w:sz w:val="32"/>
          <w:szCs w:val="32"/>
          <w:rtl/>
          <w:lang w:bidi="ar-YE"/>
        </w:rPr>
        <w:t>بين</w:t>
      </w:r>
      <w:r w:rsidRPr="006D27B4">
        <w:rPr>
          <w:rFonts w:cs="Traditional Arabic"/>
          <w:sz w:val="32"/>
          <w:szCs w:val="32"/>
          <w:rtl/>
          <w:lang w:bidi="ar-YE"/>
        </w:rPr>
        <w:t xml:space="preserve"> </w:t>
      </w:r>
      <w:r w:rsidRPr="006D27B4">
        <w:rPr>
          <w:rFonts w:cs="Traditional Arabic" w:hint="eastAsia"/>
          <w:sz w:val="32"/>
          <w:szCs w:val="32"/>
          <w:rtl/>
          <w:lang w:bidi="ar-YE"/>
        </w:rPr>
        <w:t>يدي</w:t>
      </w:r>
      <w:r w:rsidRPr="006D27B4">
        <w:rPr>
          <w:rFonts w:cs="Traditional Arabic"/>
          <w:sz w:val="32"/>
          <w:szCs w:val="32"/>
          <w:rtl/>
          <w:lang w:bidi="ar-YE"/>
        </w:rPr>
        <w:t xml:space="preserve"> </w:t>
      </w:r>
      <w:r w:rsidRPr="00BC2BD3">
        <w:rPr>
          <w:rFonts w:cs="Traditional Arabic" w:hint="eastAsia"/>
          <w:sz w:val="32"/>
          <w:szCs w:val="32"/>
          <w:rtl/>
          <w:lang w:bidi="ar-YE"/>
        </w:rPr>
        <w:t>العرش</w:t>
      </w:r>
      <w:r w:rsidRPr="00BC2BD3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فالكرسي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قد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وسع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السماوات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والأرض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مع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عظم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السماوات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ومع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عظم</w:t>
      </w:r>
      <w:r w:rsidRPr="003B014C">
        <w:rPr>
          <w:rFonts w:ascii="Traditional Arabic" w:cs="Traditional Arabic"/>
          <w:color w:val="000000"/>
          <w:sz w:val="32"/>
          <w:szCs w:val="32"/>
          <w:rtl/>
          <w:lang w:bidi="ar-YE"/>
        </w:rPr>
        <w:t xml:space="preserve"> </w:t>
      </w:r>
      <w:r w:rsidRPr="003B014C">
        <w:rPr>
          <w:rFonts w:ascii="Traditional Arabic" w:cs="Traditional Arabic" w:hint="eastAsia"/>
          <w:color w:val="000000"/>
          <w:sz w:val="32"/>
          <w:szCs w:val="32"/>
          <w:rtl/>
          <w:lang w:bidi="ar-YE"/>
        </w:rPr>
        <w:t>الأرض</w:t>
      </w:r>
      <w:r w:rsidR="00C10687">
        <w:rPr>
          <w:rFonts w:ascii="Traditional Arabic" w:cs="Traditional Arabic" w:hint="cs"/>
          <w:b/>
          <w:bCs/>
          <w:color w:val="FF0000"/>
          <w:sz w:val="32"/>
          <w:szCs w:val="32"/>
          <w:rtl/>
          <w:lang w:bidi="ar-YE"/>
        </w:rPr>
        <w:t>،</w:t>
      </w:r>
      <w:r w:rsidR="00D5217E">
        <w:rPr>
          <w:rFonts w:ascii="Traditional Arabic" w:cs="Traditional Arabic" w:hint="cs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D5217E" w:rsidRPr="00D5217E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قال تعالى</w:t>
      </w:r>
      <w:r w:rsidR="00C10687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: </w:t>
      </w:r>
      <w:r w:rsidR="00BC2BD3" w:rsidRPr="00BC2BD3">
        <w:rPr>
          <w:rFonts w:ascii="Traditional Arabic"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BC2BD3" w:rsidRPr="00BC2BD3">
        <w:rPr>
          <w:rFonts w:hint="eastAsia"/>
          <w:color w:val="FF0000"/>
          <w:sz w:val="32"/>
          <w:szCs w:val="32"/>
          <w:rtl/>
        </w:rPr>
        <w:t xml:space="preserve"> </w:t>
      </w:r>
      <w:r w:rsidR="00BC2BD3" w:rsidRPr="00BC2BD3">
        <w:rPr>
          <w:rFonts w:asci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وَسِعَ</w:t>
      </w:r>
      <w:r w:rsidR="00BC2BD3" w:rsidRPr="00BC2BD3">
        <w:rPr>
          <w:rFonts w:asci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BC2BD3" w:rsidRPr="00BC2BD3">
        <w:rPr>
          <w:rFonts w:asci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كُرْسِيُّهُ</w:t>
      </w:r>
      <w:r w:rsidR="00BC2BD3" w:rsidRPr="00BC2BD3">
        <w:rPr>
          <w:rFonts w:asci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BC2BD3" w:rsidRPr="00BC2BD3">
        <w:rPr>
          <w:rFonts w:asci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السَّمَاوَاتِ</w:t>
      </w:r>
      <w:r w:rsidR="00BC2BD3" w:rsidRPr="00BC2BD3">
        <w:rPr>
          <w:rFonts w:ascii="Traditional Arabic"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BC2BD3" w:rsidRPr="00BC2BD3">
        <w:rPr>
          <w:rFonts w:ascii="Traditional Arabic" w:cs="Traditional Arabic" w:hint="eastAsia"/>
          <w:b/>
          <w:bCs/>
          <w:color w:val="FF0000"/>
          <w:sz w:val="32"/>
          <w:szCs w:val="32"/>
          <w:rtl/>
          <w:lang w:bidi="ar-YE"/>
        </w:rPr>
        <w:t>وَالأَرْضَ</w:t>
      </w:r>
      <w:r w:rsidR="00BC2BD3" w:rsidRPr="00BC2BD3">
        <w:rPr>
          <w:rFonts w:ascii="Traditional Arabic"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BC2BD3" w:rsidRPr="00BC3A30">
        <w:rPr>
          <w:rFonts w:ascii="Traditional Arabic" w:cs="Traditional Arabic"/>
          <w:color w:val="FF0000"/>
          <w:sz w:val="32"/>
          <w:szCs w:val="32"/>
          <w:rtl/>
          <w:lang w:bidi="ar-YE"/>
        </w:rPr>
        <w:t>[</w:t>
      </w:r>
      <w:r w:rsidR="00BC2BD3" w:rsidRPr="00BC3A30">
        <w:rPr>
          <w:rFonts w:ascii="Traditional Arabic" w:cs="Traditional Arabic" w:hint="eastAsia"/>
          <w:color w:val="FF0000"/>
          <w:sz w:val="32"/>
          <w:szCs w:val="32"/>
          <w:rtl/>
          <w:lang w:bidi="ar-YE"/>
        </w:rPr>
        <w:t>البقرة</w:t>
      </w:r>
      <w:r w:rsidR="00BC2BD3" w:rsidRPr="00BC3A30">
        <w:rPr>
          <w:rFonts w:ascii="Traditional Arabic" w:cs="Traditional Arabic"/>
          <w:color w:val="FF0000"/>
          <w:sz w:val="32"/>
          <w:szCs w:val="32"/>
          <w:rtl/>
          <w:lang w:bidi="ar-YE"/>
        </w:rPr>
        <w:t>: 255]</w:t>
      </w:r>
    </w:p>
    <w:p w:rsidR="00FA2135" w:rsidRPr="009801A3" w:rsidRDefault="00FA213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9801A3">
        <w:rPr>
          <w:rFonts w:cs="Traditional Arabic" w:hint="eastAsia"/>
          <w:sz w:val="32"/>
          <w:szCs w:val="32"/>
          <w:rtl/>
          <w:lang w:bidi="ar-YE"/>
        </w:rPr>
        <w:t>وورد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بعض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الآثار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السماوات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والأرض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كدراهم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سبعة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ألقيت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ترس،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والترس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: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هو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المجن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الذي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يلبس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على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الرأس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وما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عسى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تغطي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الدراهم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السبعة،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فالدرهم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قطعة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الفضة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صغيرة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بقدر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الظفر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أو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نحوه،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فماذا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تغطي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ذلك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الترس؟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فالسماوات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السبع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="009801A3" w:rsidRPr="009801A3">
        <w:rPr>
          <w:rFonts w:cs="Traditional Arabic" w:hint="cs"/>
          <w:sz w:val="32"/>
          <w:szCs w:val="32"/>
          <w:rtl/>
          <w:lang w:bidi="ar-YE"/>
        </w:rPr>
        <w:t>والأرضو</w:t>
      </w:r>
      <w:r w:rsidR="009801A3" w:rsidRPr="009801A3">
        <w:rPr>
          <w:rFonts w:cs="Traditional Arabic" w:hint="eastAsia"/>
          <w:sz w:val="32"/>
          <w:szCs w:val="32"/>
          <w:rtl/>
          <w:lang w:bidi="ar-YE"/>
        </w:rPr>
        <w:t>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السبع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هذا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مقدارها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منه،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صغير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أيضاً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بالنسبة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إلى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العرش،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كما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ورد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نسبته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إلى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العرش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كحلقه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ملقاة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بأرض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فلاة،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والحلقة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: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القطعة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الحديد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ملتقية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الطرفين</w:t>
      </w:r>
      <w:r w:rsidRPr="009801A3">
        <w:rPr>
          <w:rFonts w:cs="Traditional Arabic"/>
          <w:sz w:val="32"/>
          <w:szCs w:val="32"/>
          <w:rtl/>
          <w:lang w:bidi="ar-YE"/>
        </w:rPr>
        <w:t>.</w:t>
      </w:r>
    </w:p>
    <w:p w:rsidR="00C8049F" w:rsidRPr="009801A3" w:rsidRDefault="00FA2135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 w:rsidRPr="009801A3">
        <w:rPr>
          <w:rFonts w:cs="Traditional Arabic" w:hint="eastAsia"/>
          <w:sz w:val="32"/>
          <w:szCs w:val="32"/>
          <w:rtl/>
          <w:lang w:bidi="ar-YE"/>
        </w:rPr>
        <w:t>فإذا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ألقيت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حلقة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فلاة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فماذا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تشغل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من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تلك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الفلاة؟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صغير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بالنسبة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إلى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العرش،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فهو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كحلقة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ملقاة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بأرض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فلاة،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فهذا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دليل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على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عظم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هذا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الكرسي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ثم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عظم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هذا</w:t>
      </w:r>
      <w:r w:rsidRPr="009801A3">
        <w:rPr>
          <w:rFonts w:cs="Traditional Arabic"/>
          <w:sz w:val="32"/>
          <w:szCs w:val="32"/>
          <w:rtl/>
          <w:lang w:bidi="ar-YE"/>
        </w:rPr>
        <w:t xml:space="preserve"> </w:t>
      </w:r>
      <w:r w:rsidRPr="009801A3">
        <w:rPr>
          <w:rFonts w:cs="Traditional Arabic" w:hint="eastAsia"/>
          <w:sz w:val="32"/>
          <w:szCs w:val="32"/>
          <w:rtl/>
          <w:lang w:bidi="ar-YE"/>
        </w:rPr>
        <w:t>العرش</w:t>
      </w:r>
      <w:r w:rsidR="009801A3" w:rsidRPr="009801A3">
        <w:rPr>
          <w:rStyle w:val="a3"/>
          <w:rtl/>
        </w:rPr>
        <w:t>(</w:t>
      </w:r>
      <w:r w:rsidR="009801A3">
        <w:rPr>
          <w:rStyle w:val="a3"/>
          <w:rtl/>
        </w:rPr>
        <w:footnoteReference w:id="24"/>
      </w:r>
      <w:r w:rsidR="009801A3" w:rsidRPr="009801A3">
        <w:rPr>
          <w:rStyle w:val="a3"/>
          <w:rtl/>
        </w:rPr>
        <w:t>)</w:t>
      </w:r>
      <w:r w:rsidR="00355942">
        <w:rPr>
          <w:rFonts w:cs="Traditional Arabic" w:hint="cs"/>
          <w:sz w:val="32"/>
          <w:szCs w:val="32"/>
          <w:rtl/>
          <w:lang w:bidi="ar-YE"/>
        </w:rPr>
        <w:t>.</w:t>
      </w:r>
    </w:p>
    <w:p w:rsidR="002E3164" w:rsidRDefault="002E3164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sz w:val="32"/>
          <w:szCs w:val="32"/>
          <w:rtl/>
        </w:rPr>
      </w:pPr>
      <w:r>
        <w:rPr>
          <w:rFonts w:ascii="Traditional Arabic" w:cs="Traditional Arabic" w:hint="cs"/>
          <w:sz w:val="32"/>
          <w:szCs w:val="32"/>
          <w:rtl/>
          <w:lang w:bidi="ar-YE"/>
        </w:rPr>
        <w:t xml:space="preserve">فمن هذه الأرقام نعرف عظمة هذا الكون </w:t>
      </w:r>
      <w:r w:rsidR="00355942">
        <w:rPr>
          <w:rFonts w:ascii="Traditional Arabic" w:cs="Traditional Arabic" w:hint="cs"/>
          <w:sz w:val="32"/>
          <w:szCs w:val="32"/>
          <w:rtl/>
          <w:lang w:bidi="ar-YE"/>
        </w:rPr>
        <w:t>وهذه</w:t>
      </w:r>
      <w:r w:rsidR="00B717E6">
        <w:rPr>
          <w:rFonts w:ascii="Traditional Arabic" w:cs="Traditional Arabic" w:hint="cs"/>
          <w:sz w:val="32"/>
          <w:szCs w:val="32"/>
          <w:rtl/>
          <w:lang w:bidi="ar-YE"/>
        </w:rPr>
        <w:t xml:space="preserve"> الدنيا التي نعيش فيها </w:t>
      </w:r>
      <w:r w:rsidR="00CA4AA0">
        <w:rPr>
          <w:rFonts w:ascii="Traditional Arabic" w:cs="Traditional Arabic" w:hint="cs"/>
          <w:sz w:val="32"/>
          <w:szCs w:val="32"/>
          <w:rtl/>
          <w:lang w:bidi="ar-YE"/>
        </w:rPr>
        <w:t>و</w:t>
      </w:r>
      <w:r w:rsidR="00B717E6">
        <w:rPr>
          <w:rFonts w:ascii="Traditional Arabic" w:cs="Traditional Arabic" w:hint="cs"/>
          <w:sz w:val="32"/>
          <w:szCs w:val="32"/>
          <w:rtl/>
          <w:lang w:bidi="ar-YE"/>
        </w:rPr>
        <w:t xml:space="preserve">مهما تصورنا عظمتها واتساعها فهي لا تساوي جناح بعوضة </w:t>
      </w:r>
      <w:r w:rsidR="00355942">
        <w:rPr>
          <w:rFonts w:ascii="Traditional Arabic" w:cs="Traditional Arabic" w:hint="cs"/>
          <w:sz w:val="32"/>
          <w:szCs w:val="32"/>
          <w:rtl/>
          <w:lang w:bidi="ar-YE"/>
        </w:rPr>
        <w:t xml:space="preserve">كما </w:t>
      </w:r>
      <w:r w:rsidR="00B717E6">
        <w:rPr>
          <w:rFonts w:ascii="Traditional Arabic" w:cs="Traditional Arabic" w:hint="cs"/>
          <w:sz w:val="32"/>
          <w:szCs w:val="32"/>
          <w:rtl/>
          <w:lang w:bidi="ar-YE"/>
        </w:rPr>
        <w:t>نطق بذلك الصادق المصدوق صلى الله عليه وسلم حيث قال</w:t>
      </w:r>
      <w:r w:rsidR="00355942">
        <w:rPr>
          <w:rFonts w:ascii="Traditional Arabic" w:cs="Traditional Arabic" w:hint="cs"/>
          <w:sz w:val="32"/>
          <w:szCs w:val="32"/>
          <w:rtl/>
          <w:lang w:bidi="ar-YE"/>
        </w:rPr>
        <w:t xml:space="preserve">: </w:t>
      </w:r>
      <w:r w:rsidR="00D7064F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لو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كانت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الدنيا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تعدل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عند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الله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جناح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بعوضة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سقى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كافرا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من</w:t>
      </w:r>
      <w:r w:rsidR="00B64998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ها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شربة</w:t>
      </w:r>
      <w:r w:rsidR="00D7064F" w:rsidRPr="0029566E">
        <w:rPr>
          <w:rFonts w:cs="Traditional Arabic"/>
          <w:b/>
          <w:bCs/>
          <w:color w:val="0000FF"/>
          <w:sz w:val="32"/>
          <w:szCs w:val="32"/>
          <w:rtl/>
          <w:lang w:bidi="ar-YE"/>
        </w:rPr>
        <w:t xml:space="preserve"> </w:t>
      </w:r>
      <w:r w:rsidR="00D7064F" w:rsidRPr="0029566E">
        <w:rPr>
          <w:rFonts w:cs="Traditional Arabic" w:hint="eastAsia"/>
          <w:b/>
          <w:bCs/>
          <w:color w:val="0000FF"/>
          <w:sz w:val="32"/>
          <w:szCs w:val="32"/>
          <w:rtl/>
          <w:lang w:bidi="ar-YE"/>
        </w:rPr>
        <w:t>ماء</w:t>
      </w:r>
      <w:r w:rsidR="00D7064F">
        <w:rPr>
          <w:rFonts w:cs="Traditional Arabic" w:hint="cs"/>
          <w:b/>
          <w:bCs/>
          <w:color w:val="0000FF"/>
          <w:sz w:val="32"/>
          <w:szCs w:val="32"/>
          <w:rtl/>
          <w:lang w:bidi="ar-YE"/>
        </w:rPr>
        <w:t>"</w:t>
      </w:r>
      <w:r w:rsidR="00B64998" w:rsidRPr="0029566E">
        <w:rPr>
          <w:rStyle w:val="a3"/>
          <w:rFonts w:cs="Traditional Arabic"/>
          <w:sz w:val="32"/>
          <w:szCs w:val="32"/>
          <w:rtl/>
        </w:rPr>
        <w:t>(</w:t>
      </w:r>
      <w:r w:rsidR="00B64998" w:rsidRPr="0029566E">
        <w:rPr>
          <w:rStyle w:val="a3"/>
          <w:rFonts w:cs="Traditional Arabic"/>
          <w:sz w:val="32"/>
          <w:szCs w:val="32"/>
          <w:rtl/>
        </w:rPr>
        <w:footnoteReference w:id="25"/>
      </w:r>
      <w:r w:rsidR="00B64998" w:rsidRPr="0029566E">
        <w:rPr>
          <w:rStyle w:val="a3"/>
          <w:rFonts w:cs="Traditional Arabic"/>
          <w:sz w:val="32"/>
          <w:szCs w:val="32"/>
          <w:rtl/>
        </w:rPr>
        <w:t>)</w:t>
      </w:r>
    </w:p>
    <w:p w:rsidR="00A77C1D" w:rsidRDefault="00A77C1D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</w:p>
    <w:p w:rsidR="0028100F" w:rsidRPr="005C6103" w:rsidRDefault="00553E27" w:rsidP="005C6103">
      <w:pPr>
        <w:pStyle w:val="1"/>
        <w:jc w:val="center"/>
        <w:rPr>
          <w:rFonts w:ascii="Traditional Arabic" w:cs="Traditional Arabic"/>
          <w:b w:val="0"/>
          <w:bCs w:val="0"/>
          <w:color w:val="auto"/>
          <w:sz w:val="32"/>
          <w:szCs w:val="32"/>
          <w:rtl/>
          <w:lang w:bidi="ar-YE"/>
        </w:rPr>
      </w:pPr>
      <w:bookmarkStart w:id="9" w:name="_Toc263694176"/>
      <w:proofErr w:type="gramStart"/>
      <w:r w:rsidRPr="005C6103">
        <w:rPr>
          <w:rFonts w:ascii="Traditional Arabic" w:cs="Traditional Arabic" w:hint="cs"/>
          <w:color w:val="auto"/>
          <w:sz w:val="32"/>
          <w:szCs w:val="32"/>
          <w:rtl/>
          <w:lang w:bidi="ar-YE"/>
        </w:rPr>
        <w:t>ملحق</w:t>
      </w:r>
      <w:proofErr w:type="gramEnd"/>
      <w:r w:rsidRPr="005C6103">
        <w:rPr>
          <w:rFonts w:ascii="Traditional Arabic" w:cs="Traditional Arabic" w:hint="cs"/>
          <w:color w:val="auto"/>
          <w:sz w:val="32"/>
          <w:szCs w:val="32"/>
          <w:rtl/>
          <w:lang w:bidi="ar-YE"/>
        </w:rPr>
        <w:t xml:space="preserve"> الصور</w:t>
      </w:r>
      <w:bookmarkEnd w:id="9"/>
    </w:p>
    <w:p w:rsidR="00A77C1D" w:rsidRDefault="00A77C1D" w:rsidP="00B91E1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</w:p>
    <w:p w:rsidR="0028100F" w:rsidRDefault="00553E27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proofErr w:type="gramStart"/>
      <w:r w:rsidRPr="00553E27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يبين</w:t>
      </w:r>
      <w:proofErr w:type="gramEnd"/>
      <w:r w:rsidRPr="00553E27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حجم الكرة الأرضية </w:t>
      </w:r>
      <w:r w:rsidR="0028100F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بالنسبة لغيرها من الكواكب التي هي أصغر حجماً منها</w:t>
      </w:r>
    </w:p>
    <w:p w:rsidR="0028100F" w:rsidRDefault="0028100F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وبالنسبة للتي هي أكبر منها </w:t>
      </w:r>
      <w:proofErr w:type="gramStart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حجماً</w:t>
      </w:r>
      <w:proofErr w:type="gramEnd"/>
    </w:p>
    <w:p w:rsidR="0028100F" w:rsidRDefault="0028100F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proofErr w:type="gramStart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و</w:t>
      </w:r>
      <w:r w:rsidR="00D34C38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صورة</w:t>
      </w:r>
      <w:proofErr w:type="gramEnd"/>
      <w:r w:rsidR="00D34C38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للمجموعة الشمسية بالنسبة للمجرة</w:t>
      </w:r>
    </w:p>
    <w:p w:rsidR="0028100F" w:rsidRDefault="00D8764A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/>
          <w:b/>
          <w:bCs/>
          <w:noProof/>
          <w:sz w:val="32"/>
          <w:szCs w:val="32"/>
          <w:rtl/>
        </w:rPr>
        <w:lastRenderedPageBreak/>
        <w:drawing>
          <wp:inline distT="0" distB="0" distL="0" distR="0">
            <wp:extent cx="4927438" cy="8172000"/>
            <wp:effectExtent l="19050" t="0" r="6512" b="0"/>
            <wp:docPr id="3" name="صورة 1" descr="E:\مجلد جديد\الار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مجلد جديد\الارض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438" cy="81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764A">
        <w:rPr>
          <w:rStyle w:val="a3"/>
          <w:rtl/>
        </w:rPr>
        <w:t>(</w:t>
      </w:r>
      <w:r>
        <w:rPr>
          <w:rStyle w:val="a3"/>
          <w:rtl/>
        </w:rPr>
        <w:footnoteReference w:id="26"/>
      </w:r>
      <w:r w:rsidRPr="00D8764A">
        <w:rPr>
          <w:rStyle w:val="a3"/>
          <w:rtl/>
        </w:rPr>
        <w:t>)</w:t>
      </w:r>
    </w:p>
    <w:p w:rsidR="0028100F" w:rsidRDefault="009239AA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proofErr w:type="gramStart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lastRenderedPageBreak/>
        <w:t>صورة</w:t>
      </w:r>
      <w:proofErr w:type="gramEnd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للمجموعة الشمسية بالنسبة للمجموعات الأخرى في مجرتنا</w:t>
      </w:r>
    </w:p>
    <w:p w:rsidR="009239AA" w:rsidRDefault="009239AA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</w:rPr>
      </w:pPr>
      <w:r>
        <w:rPr>
          <w:rFonts w:cs="Simplified Arabic"/>
          <w:b/>
          <w:bCs/>
          <w:noProof/>
          <w:szCs w:val="26"/>
        </w:rPr>
        <w:drawing>
          <wp:inline distT="0" distB="0" distL="0" distR="0">
            <wp:extent cx="5028351" cy="5040000"/>
            <wp:effectExtent l="19050" t="0" r="849" b="0"/>
            <wp:docPr id="4" name="صورة 3" descr="http://www.kaheel7.com/userimages/universe_stars_galax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kaheel7.com/userimages/universe_stars_galaxy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351" cy="50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8D1" w:rsidRDefault="009A18D1" w:rsidP="00F5231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</w:rPr>
      </w:pPr>
      <w:r>
        <w:rPr>
          <w:rStyle w:val="a8"/>
          <w:rFonts w:cs="Simplified Arabic" w:hint="cs"/>
          <w:szCs w:val="26"/>
          <w:rtl/>
        </w:rPr>
        <w:t xml:space="preserve">هذه الصورة لجزء صغير من مجرتنا درب التبانة لمنطقة تسمى </w:t>
      </w:r>
      <w:r>
        <w:rPr>
          <w:rStyle w:val="a8"/>
          <w:rFonts w:ascii="Tahoma" w:hAnsi="Tahoma" w:cs="Tahoma"/>
          <w:sz w:val="14"/>
          <w:szCs w:val="14"/>
        </w:rPr>
        <w:t xml:space="preserve">M13 </w:t>
      </w:r>
      <w:r>
        <w:rPr>
          <w:rStyle w:val="a8"/>
          <w:rFonts w:cs="Simplified Arabic" w:hint="cs"/>
          <w:szCs w:val="26"/>
          <w:rtl/>
          <w:lang w:bidi="ar-SY"/>
        </w:rPr>
        <w:t xml:space="preserve">  وهي عبارة عن تجمع للنجوم يحوي أكثر من 100000 نجم، ويبعد عنا 25000 سنة ضوئية</w:t>
      </w:r>
      <w:r w:rsidR="00F52310">
        <w:rPr>
          <w:rStyle w:val="a8"/>
          <w:rFonts w:cs="Simplified Arabic" w:hint="cs"/>
          <w:szCs w:val="26"/>
          <w:rtl/>
          <w:lang w:bidi="ar-SY"/>
        </w:rPr>
        <w:t>،</w:t>
      </w:r>
      <w:r>
        <w:rPr>
          <w:rStyle w:val="a8"/>
          <w:rFonts w:cs="Simplified Arabic" w:hint="cs"/>
          <w:szCs w:val="26"/>
          <w:rtl/>
          <w:lang w:bidi="ar-SY"/>
        </w:rPr>
        <w:t xml:space="preserve"> وهذا التجمع هو واحد من 150 تجمعاً في مجرتنا. </w:t>
      </w:r>
      <w:proofErr w:type="gramStart"/>
      <w:r>
        <w:rPr>
          <w:rStyle w:val="a8"/>
          <w:rFonts w:cs="Simplified Arabic" w:hint="cs"/>
          <w:szCs w:val="26"/>
          <w:rtl/>
          <w:lang w:bidi="ar-SY"/>
        </w:rPr>
        <w:t>إن</w:t>
      </w:r>
      <w:proofErr w:type="gramEnd"/>
      <w:r>
        <w:rPr>
          <w:rStyle w:val="a8"/>
          <w:rFonts w:cs="Simplified Arabic" w:hint="cs"/>
          <w:szCs w:val="26"/>
          <w:rtl/>
          <w:lang w:bidi="ar-SY"/>
        </w:rPr>
        <w:t xml:space="preserve"> كل نجم من هذه النجوم هو شمس كشمسنا أو أكبر منها.</w:t>
      </w:r>
      <w:r w:rsidRPr="009A18D1">
        <w:rPr>
          <w:rStyle w:val="a3"/>
          <w:rtl/>
        </w:rPr>
        <w:t>(</w:t>
      </w:r>
      <w:r>
        <w:rPr>
          <w:rStyle w:val="a3"/>
          <w:rtl/>
        </w:rPr>
        <w:footnoteReference w:id="27"/>
      </w:r>
      <w:r w:rsidRPr="009A18D1">
        <w:rPr>
          <w:rStyle w:val="a3"/>
          <w:rtl/>
        </w:rPr>
        <w:t>)</w:t>
      </w:r>
    </w:p>
    <w:p w:rsidR="00A1398D" w:rsidRDefault="00E0386C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 w:hint="cs"/>
          <w:b/>
          <w:bCs/>
          <w:sz w:val="32"/>
          <w:szCs w:val="32"/>
          <w:rtl/>
        </w:rPr>
        <w:t xml:space="preserve">وكما سبق أن </w:t>
      </w:r>
      <w:proofErr w:type="gramStart"/>
      <w:r>
        <w:rPr>
          <w:rFonts w:ascii="Traditional Arabic" w:cs="Traditional Arabic" w:hint="cs"/>
          <w:b/>
          <w:bCs/>
          <w:sz w:val="32"/>
          <w:szCs w:val="32"/>
          <w:rtl/>
        </w:rPr>
        <w:t xml:space="preserve">الكون </w:t>
      </w:r>
      <w:r>
        <w:rPr>
          <w:rFonts w:cs="Traditional Arabic" w:hint="cs"/>
          <w:sz w:val="32"/>
          <w:szCs w:val="32"/>
          <w:rtl/>
          <w:lang w:bidi="ar-YE"/>
        </w:rPr>
        <w:t xml:space="preserve"> يحوي</w:t>
      </w:r>
      <w:proofErr w:type="gramEnd"/>
      <w:r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مئات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البلايين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!!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وبالرغم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ذلك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لا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تشكل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إلا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أقل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5 </w:t>
      </w:r>
      <w:r w:rsidRPr="00A15636">
        <w:rPr>
          <w:rFonts w:cs="Traditional Arabic" w:hint="cs"/>
          <w:sz w:val="32"/>
          <w:szCs w:val="32"/>
          <w:rtl/>
          <w:lang w:bidi="ar-YE"/>
        </w:rPr>
        <w:t>بالمائ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من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البناء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الكوني،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أما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الـ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95 </w:t>
      </w:r>
      <w:r w:rsidRPr="00A15636">
        <w:rPr>
          <w:rFonts w:cs="Traditional Arabic" w:hint="cs"/>
          <w:sz w:val="32"/>
          <w:szCs w:val="32"/>
          <w:rtl/>
          <w:lang w:bidi="ar-YE"/>
        </w:rPr>
        <w:t>بالمائ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الباقية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فهي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مادة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مظلمة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لا</w:t>
      </w:r>
      <w:r w:rsidRPr="00A15636">
        <w:rPr>
          <w:rFonts w:cs="Traditional Arabic"/>
          <w:sz w:val="32"/>
          <w:szCs w:val="32"/>
          <w:rtl/>
          <w:lang w:bidi="ar-YE"/>
        </w:rPr>
        <w:t xml:space="preserve"> </w:t>
      </w:r>
      <w:r w:rsidRPr="00A15636">
        <w:rPr>
          <w:rFonts w:cs="Traditional Arabic" w:hint="eastAsia"/>
          <w:sz w:val="32"/>
          <w:szCs w:val="32"/>
          <w:rtl/>
          <w:lang w:bidi="ar-YE"/>
        </w:rPr>
        <w:t>تُرى</w:t>
      </w:r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.</w:t>
      </w:r>
    </w:p>
    <w:p w:rsidR="00E0386C" w:rsidRPr="00A15636" w:rsidRDefault="00493EA8" w:rsidP="00B91E13">
      <w:pPr>
        <w:spacing w:after="0" w:line="240" w:lineRule="auto"/>
        <w:ind w:firstLine="284"/>
        <w:jc w:val="both"/>
        <w:rPr>
          <w:rFonts w:cs="Traditional Arabic"/>
          <w:sz w:val="32"/>
          <w:szCs w:val="32"/>
          <w:rtl/>
          <w:lang w:bidi="ar-YE"/>
        </w:rPr>
      </w:pPr>
      <w:r>
        <w:rPr>
          <w:rFonts w:cs="Traditional Arabic" w:hint="cs"/>
          <w:sz w:val="32"/>
          <w:szCs w:val="32"/>
          <w:rtl/>
          <w:lang w:bidi="ar-YE"/>
        </w:rPr>
        <w:t xml:space="preserve">قال </w:t>
      </w:r>
      <w:r w:rsidR="00E0386C" w:rsidRPr="00E0386C">
        <w:rPr>
          <w:rFonts w:cs="Traditional Arabic" w:hint="cs"/>
          <w:sz w:val="32"/>
          <w:szCs w:val="32"/>
          <w:rtl/>
          <w:lang w:bidi="ar-YE"/>
        </w:rPr>
        <w:t>تعالى</w:t>
      </w:r>
      <w:r w:rsidR="00E0386C" w:rsidRPr="00E0386C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:﴿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لَخَلْقُ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السَّمَاوَاتِ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وَالْأَرْضِ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أَكْبَرُ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مِنْ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خَلْقِ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النَّاسِ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وَلَكِنَّ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أَكْثَرَ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النَّاسِ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لَا</w:t>
      </w:r>
      <w:r w:rsidR="00E0386C" w:rsidRPr="00E0386C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E0386C" w:rsidRPr="00E0386C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يَعْلَمُونَ</w:t>
      </w:r>
      <w:r w:rsidR="00E0386C" w:rsidRPr="00E0386C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E0386C" w:rsidRPr="00A15636">
        <w:rPr>
          <w:rFonts w:cs="Traditional Arabic"/>
          <w:sz w:val="32"/>
          <w:szCs w:val="32"/>
          <w:rtl/>
          <w:lang w:bidi="ar-YE"/>
        </w:rPr>
        <w:t>[</w:t>
      </w:r>
      <w:r w:rsidR="00E0386C" w:rsidRPr="00A15636">
        <w:rPr>
          <w:rFonts w:cs="Traditional Arabic" w:hint="eastAsia"/>
          <w:sz w:val="32"/>
          <w:szCs w:val="32"/>
          <w:rtl/>
          <w:lang w:bidi="ar-YE"/>
        </w:rPr>
        <w:t>غافر</w:t>
      </w:r>
      <w:r w:rsidR="00E0386C" w:rsidRPr="00A15636">
        <w:rPr>
          <w:rFonts w:cs="Traditional Arabic"/>
          <w:sz w:val="32"/>
          <w:szCs w:val="32"/>
          <w:rtl/>
          <w:lang w:bidi="ar-YE"/>
        </w:rPr>
        <w:t>: 57]</w:t>
      </w:r>
      <w:r w:rsidR="007B7128">
        <w:rPr>
          <w:rFonts w:cs="Traditional Arabic" w:hint="cs"/>
          <w:sz w:val="32"/>
          <w:szCs w:val="32"/>
          <w:rtl/>
          <w:lang w:bidi="ar-YE"/>
        </w:rPr>
        <w:t xml:space="preserve"> وقد ننذهل عندما نرى هذه الصور وهذه الأرقام التقريبية لشكل السماء فهذه </w:t>
      </w:r>
      <w:r w:rsidR="007B7128">
        <w:rPr>
          <w:rFonts w:cs="Traditional Arabic" w:hint="cs"/>
          <w:sz w:val="32"/>
          <w:szCs w:val="32"/>
          <w:rtl/>
          <w:lang w:bidi="ar-YE"/>
        </w:rPr>
        <w:lastRenderedPageBreak/>
        <w:t xml:space="preserve">الأرقام والصور لا تساوي شيئا </w:t>
      </w:r>
      <w:r w:rsidR="00837FF9">
        <w:rPr>
          <w:rFonts w:cs="Traditional Arabic" w:hint="cs"/>
          <w:sz w:val="32"/>
          <w:szCs w:val="32"/>
          <w:rtl/>
          <w:lang w:bidi="ar-YE"/>
        </w:rPr>
        <w:t>ويوم القيامة تطوى وتذهب</w:t>
      </w:r>
      <w:r w:rsidR="0065626F">
        <w:rPr>
          <w:rFonts w:cs="Traditional Arabic" w:hint="cs"/>
          <w:sz w:val="32"/>
          <w:szCs w:val="32"/>
          <w:rtl/>
          <w:lang w:bidi="ar-YE"/>
        </w:rPr>
        <w:t xml:space="preserve"> قال تعالى</w:t>
      </w:r>
      <w:r w:rsidR="002C378C">
        <w:rPr>
          <w:rFonts w:cs="Traditional Arabic" w:hint="cs"/>
          <w:sz w:val="32"/>
          <w:szCs w:val="32"/>
          <w:rtl/>
          <w:lang w:bidi="ar-YE"/>
        </w:rPr>
        <w:t>:</w:t>
      </w:r>
      <w:r w:rsidR="0065626F">
        <w:rPr>
          <w:rFonts w:cs="Traditional Arabic" w:hint="cs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﴿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يَوْمَ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نَطْوِي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السَّمَاء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كَطَيِّ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السِّجِلِّ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لِلْكُتُبِ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كَمَا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بَدَأْنَا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أَوَّلَ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خَلْقٍ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نُّعِيدُهُ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وَعْداً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عَلَيْنَا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إِنَّا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كُنَّا</w:t>
      </w:r>
      <w:r w:rsidR="0065626F" w:rsidRPr="0065626F">
        <w:rPr>
          <w:rFonts w:cs="Traditional Arabic"/>
          <w:b/>
          <w:bCs/>
          <w:color w:val="FF0000"/>
          <w:sz w:val="32"/>
          <w:szCs w:val="32"/>
          <w:rtl/>
          <w:lang w:bidi="ar-YE"/>
        </w:rPr>
        <w:t xml:space="preserve"> </w:t>
      </w:r>
      <w:r w:rsidR="0065626F" w:rsidRPr="0065626F">
        <w:rPr>
          <w:rFonts w:cs="Traditional Arabic" w:hint="eastAsia"/>
          <w:b/>
          <w:bCs/>
          <w:color w:val="FF0000"/>
          <w:sz w:val="32"/>
          <w:szCs w:val="32"/>
          <w:rtl/>
          <w:lang w:bidi="ar-YE"/>
        </w:rPr>
        <w:t>فَاعِلِينَ</w:t>
      </w:r>
      <w:r w:rsidR="0065626F" w:rsidRPr="0065626F">
        <w:rPr>
          <w:rFonts w:cs="Traditional Arabic" w:hint="cs"/>
          <w:b/>
          <w:bCs/>
          <w:color w:val="FF0000"/>
          <w:sz w:val="32"/>
          <w:szCs w:val="32"/>
          <w:rtl/>
          <w:lang w:bidi="ar-YE"/>
        </w:rPr>
        <w:t>﴾</w:t>
      </w:r>
      <w:r w:rsidR="0065626F" w:rsidRPr="0065626F">
        <w:rPr>
          <w:rFonts w:cs="Traditional Arabic"/>
          <w:sz w:val="32"/>
          <w:szCs w:val="32"/>
          <w:rtl/>
          <w:lang w:bidi="ar-YE"/>
        </w:rPr>
        <w:t xml:space="preserve"> [</w:t>
      </w:r>
      <w:r w:rsidR="0065626F" w:rsidRPr="0065626F">
        <w:rPr>
          <w:rFonts w:cs="Traditional Arabic" w:hint="eastAsia"/>
          <w:sz w:val="32"/>
          <w:szCs w:val="32"/>
          <w:rtl/>
          <w:lang w:bidi="ar-YE"/>
        </w:rPr>
        <w:t>الأنبياء</w:t>
      </w:r>
      <w:r w:rsidR="0065626F" w:rsidRPr="0065626F">
        <w:rPr>
          <w:rFonts w:cs="Traditional Arabic"/>
          <w:sz w:val="32"/>
          <w:szCs w:val="32"/>
          <w:rtl/>
          <w:lang w:bidi="ar-YE"/>
        </w:rPr>
        <w:t>: 104]</w:t>
      </w:r>
    </w:p>
    <w:p w:rsidR="00E0386C" w:rsidRDefault="0084001D" w:rsidP="00B91E1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proofErr w:type="gramStart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وقيمتها</w:t>
      </w:r>
      <w:proofErr w:type="gramEnd"/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في الحياة الدنيا أنها لا تعدل جناح بعوضة</w:t>
      </w:r>
      <w:r w:rsidR="00A77C1D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نسأل الله العظيم أن لا يجعل الدنيا أكبر همنا ولا مبلغ علمنا وأن يثبتنا على ديننا وصلى اللهم على محمد وعلى آله وسلم تسليماً كثيراً</w:t>
      </w:r>
    </w:p>
    <w:p w:rsidR="0084001D" w:rsidRDefault="0084001D" w:rsidP="00B91E1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</w:rPr>
      </w:pPr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إعداد الباحث: عبد الكريم علي </w:t>
      </w:r>
      <w:proofErr w:type="spellStart"/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الفهدي</w:t>
      </w:r>
      <w:proofErr w:type="spellEnd"/>
    </w:p>
    <w:p w:rsidR="00BD4B3D" w:rsidRDefault="007238CD" w:rsidP="00BD4B3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 w:rsidRPr="007238CD">
        <w:rPr>
          <w:rFonts w:ascii="Traditional Arabic" w:cs="Traditional Arabic"/>
          <w:b/>
          <w:bCs/>
          <w:sz w:val="32"/>
          <w:szCs w:val="32"/>
          <w:lang w:bidi="ar-YE"/>
        </w:rPr>
        <w:t>abdali114@gmail.com</w:t>
      </w:r>
      <w:r w:rsidRPr="007238CD">
        <w:rPr>
          <w:rFonts w:ascii="Traditional Arabic" w:cs="Traditional Arabic"/>
          <w:b/>
          <w:bCs/>
          <w:sz w:val="32"/>
          <w:szCs w:val="32"/>
          <w:rtl/>
          <w:lang w:bidi="ar-YE"/>
        </w:rPr>
        <w:t xml:space="preserve"> </w:t>
      </w:r>
    </w:p>
    <w:p w:rsidR="003D4244" w:rsidRPr="00136576" w:rsidRDefault="00BD4B3D" w:rsidP="00BD4B3D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23</w:t>
      </w:r>
      <w:r w:rsidR="003D4244" w:rsidRPr="00136576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/10/2009م</w:t>
      </w:r>
    </w:p>
    <w:p w:rsidR="00783E2F" w:rsidRDefault="007A6A74" w:rsidP="00B91E1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مراجعة </w:t>
      </w:r>
    </w:p>
    <w:p w:rsidR="007A6A74" w:rsidRDefault="007A6A74" w:rsidP="00B91E1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الشيخ</w:t>
      </w:r>
      <w:r w:rsidR="005D0A88"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:</w:t>
      </w:r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</w:t>
      </w:r>
      <w:proofErr w:type="gramStart"/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مرفق</w:t>
      </w:r>
      <w:proofErr w:type="gramEnd"/>
      <w:r w:rsidRPr="007A6A74"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 xml:space="preserve"> ناجي ياسين</w:t>
      </w:r>
    </w:p>
    <w:p w:rsidR="005C6103" w:rsidRDefault="00493EA8" w:rsidP="00B91E1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 w:hint="cs"/>
          <w:b/>
          <w:bCs/>
          <w:sz w:val="32"/>
          <w:szCs w:val="32"/>
          <w:rtl/>
          <w:lang w:bidi="ar-YE"/>
        </w:rPr>
        <w:t>***</w:t>
      </w:r>
    </w:p>
    <w:p w:rsidR="005C6103" w:rsidRDefault="005C6103">
      <w:pPr>
        <w:bidi w:val="0"/>
        <w:rPr>
          <w:rFonts w:ascii="Traditional Arabic" w:cs="Traditional Arabic"/>
          <w:b/>
          <w:bCs/>
          <w:sz w:val="32"/>
          <w:szCs w:val="32"/>
          <w:rtl/>
          <w:lang w:bidi="ar-YE"/>
        </w:rPr>
      </w:pPr>
      <w:r>
        <w:rPr>
          <w:rFonts w:ascii="Traditional Arabic" w:cs="Traditional Arabic"/>
          <w:b/>
          <w:bCs/>
          <w:sz w:val="32"/>
          <w:szCs w:val="32"/>
          <w:rtl/>
          <w:lang w:bidi="ar-YE"/>
        </w:rPr>
        <w:br w:type="page"/>
      </w:r>
    </w:p>
    <w:p w:rsidR="005C6103" w:rsidRPr="009C0DE9" w:rsidRDefault="009C0DE9" w:rsidP="00BD4B3D">
      <w:pPr>
        <w:pStyle w:val="10"/>
        <w:rPr>
          <w:rStyle w:val="Hyperlink"/>
          <w:rFonts w:cs="Traditional Arabic"/>
          <w:b/>
          <w:bCs/>
          <w:color w:val="auto"/>
          <w:rtl/>
        </w:rPr>
      </w:pPr>
      <w:bookmarkStart w:id="10" w:name="_Toc263694177"/>
      <w:r w:rsidRPr="009C0DE9">
        <w:rPr>
          <w:rStyle w:val="Hyperlink"/>
          <w:rFonts w:cs="Traditional Arabic" w:hint="cs"/>
          <w:b/>
          <w:bCs/>
          <w:color w:val="auto"/>
          <w:rtl/>
        </w:rPr>
        <w:lastRenderedPageBreak/>
        <w:t>جدول المحتويات</w:t>
      </w:r>
      <w:bookmarkEnd w:id="10"/>
    </w:p>
    <w:p w:rsidR="009C0DE9" w:rsidRPr="007238CD" w:rsidRDefault="005C6103" w:rsidP="00BD4B3D">
      <w:pPr>
        <w:pStyle w:val="10"/>
        <w:rPr>
          <w:rStyle w:val="Hyperlink"/>
        </w:rPr>
      </w:pPr>
      <w:r w:rsidRPr="007238CD">
        <w:rPr>
          <w:rStyle w:val="Hyperlink"/>
          <w:rtl/>
        </w:rPr>
        <w:fldChar w:fldCharType="begin"/>
      </w:r>
      <w:r w:rsidRPr="007238CD">
        <w:rPr>
          <w:rStyle w:val="Hyperlink"/>
          <w:rtl/>
        </w:rPr>
        <w:instrText xml:space="preserve"> </w:instrText>
      </w:r>
      <w:r w:rsidRPr="007238CD">
        <w:rPr>
          <w:rStyle w:val="Hyperlink"/>
        </w:rPr>
        <w:instrText>TOC</w:instrText>
      </w:r>
      <w:r w:rsidRPr="007238CD">
        <w:rPr>
          <w:rStyle w:val="Hyperlink"/>
          <w:rtl/>
        </w:rPr>
        <w:instrText xml:space="preserve"> \</w:instrText>
      </w:r>
      <w:r w:rsidRPr="007238CD">
        <w:rPr>
          <w:rStyle w:val="Hyperlink"/>
        </w:rPr>
        <w:instrText>o "</w:instrText>
      </w:r>
      <w:r w:rsidRPr="007238CD">
        <w:rPr>
          <w:rStyle w:val="Hyperlink"/>
          <w:rtl/>
        </w:rPr>
        <w:instrText>1-1</w:instrText>
      </w:r>
      <w:r w:rsidRPr="007238CD">
        <w:rPr>
          <w:rStyle w:val="Hyperlink"/>
        </w:rPr>
        <w:instrText>" \h \z \u</w:instrText>
      </w:r>
      <w:r w:rsidRPr="007238CD">
        <w:rPr>
          <w:rStyle w:val="Hyperlink"/>
          <w:rtl/>
        </w:rPr>
        <w:instrText xml:space="preserve"> </w:instrText>
      </w:r>
      <w:r w:rsidRPr="007238CD">
        <w:rPr>
          <w:rStyle w:val="Hyperlink"/>
          <w:rtl/>
        </w:rPr>
        <w:fldChar w:fldCharType="separate"/>
      </w:r>
      <w:hyperlink w:anchor="_Toc263694168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حقيقة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في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الشريعة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والدراسات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العلمية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الحديثة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_Toc263694168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2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69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أولاً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: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تعريف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>: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_Toc263694169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2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0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حقيقة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>: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_Toc263694170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2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1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في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القرآن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الكريم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والسنة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النبوية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>: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_Toc263694171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2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2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أمثلة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لحقيقة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_Toc263694172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4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3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حقيقة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الحياة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(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منزلتها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>)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_Toc263694173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5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4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المكان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للدنيا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أو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أبعادها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_Toc263694174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6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5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حجم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الدنيا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وأبعادها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في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الدراسات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العلمية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الحديثة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_Toc263694175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7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6" w:history="1">
        <w:r w:rsidR="009C0DE9" w:rsidRPr="007238CD">
          <w:rPr>
            <w:rStyle w:val="Hyperlink"/>
            <w:rFonts w:cs="Traditional Arabic" w:hint="eastAsia"/>
            <w:b/>
            <w:bCs/>
            <w:rtl/>
          </w:rPr>
          <w:t>ملحق</w:t>
        </w:r>
        <w:r w:rsidR="009C0DE9" w:rsidRPr="007238CD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7238CD">
          <w:rPr>
            <w:rStyle w:val="Hyperlink"/>
            <w:rFonts w:cs="Traditional Arabic" w:hint="eastAsia"/>
            <w:b/>
            <w:bCs/>
            <w:rtl/>
          </w:rPr>
          <w:t>الصور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_Toc263694176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8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9C0DE9" w:rsidRPr="007238CD" w:rsidRDefault="00031DD6" w:rsidP="00BD4B3D">
      <w:pPr>
        <w:pStyle w:val="10"/>
        <w:rPr>
          <w:rStyle w:val="Hyperlink"/>
        </w:rPr>
      </w:pPr>
      <w:hyperlink w:anchor="_Toc263694177" w:history="1"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جدول</w:t>
        </w:r>
        <w:r w:rsidR="009C0DE9" w:rsidRPr="009C0DE9">
          <w:rPr>
            <w:rStyle w:val="Hyperlink"/>
            <w:rFonts w:cs="Traditional Arabic"/>
            <w:b/>
            <w:bCs/>
            <w:rtl/>
          </w:rPr>
          <w:t xml:space="preserve"> </w:t>
        </w:r>
        <w:r w:rsidR="009C0DE9" w:rsidRPr="009C0DE9">
          <w:rPr>
            <w:rStyle w:val="Hyperlink"/>
            <w:rFonts w:cs="Traditional Arabic" w:hint="eastAsia"/>
            <w:b/>
            <w:bCs/>
            <w:rtl/>
          </w:rPr>
          <w:t>المحتويات</w:t>
        </w:r>
        <w:r w:rsidR="009C0DE9" w:rsidRPr="007238CD">
          <w:rPr>
            <w:rStyle w:val="Hyperlink"/>
            <w:webHidden/>
          </w:rPr>
          <w:tab/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begin"/>
        </w:r>
        <w:r w:rsidR="009C0DE9" w:rsidRPr="007238CD">
          <w:rPr>
            <w:rStyle w:val="Hyperlink"/>
            <w:webHidden/>
          </w:rPr>
          <w:instrText xml:space="preserve"> PAGEREF _Toc263694177 \h </w:instrText>
        </w:r>
        <w:r w:rsidR="009C0DE9" w:rsidRPr="009C0DE9">
          <w:rPr>
            <w:rStyle w:val="Hyperlink"/>
            <w:rFonts w:cs="Traditional Arabic"/>
            <w:b/>
            <w:bCs/>
            <w:rtl/>
          </w:rPr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separate"/>
        </w:r>
        <w:r w:rsidR="009C0DE9" w:rsidRPr="007238CD">
          <w:rPr>
            <w:rStyle w:val="Hyperlink"/>
            <w:webHidden/>
          </w:rPr>
          <w:t>12</w:t>
        </w:r>
        <w:r w:rsidR="009C0DE9" w:rsidRPr="009C0DE9">
          <w:rPr>
            <w:rStyle w:val="Hyperlink"/>
            <w:rFonts w:cs="Traditional Arabic"/>
            <w:b/>
            <w:bCs/>
            <w:rtl/>
          </w:rPr>
          <w:fldChar w:fldCharType="end"/>
        </w:r>
      </w:hyperlink>
    </w:p>
    <w:p w:rsidR="00493EA8" w:rsidRPr="007238CD" w:rsidRDefault="005C6103" w:rsidP="00BD4B3D">
      <w:pPr>
        <w:pStyle w:val="10"/>
        <w:rPr>
          <w:rStyle w:val="Hyperlink"/>
          <w:u w:val="none"/>
          <w:rtl/>
        </w:rPr>
      </w:pPr>
      <w:r w:rsidRPr="007238CD">
        <w:rPr>
          <w:rStyle w:val="Hyperlink"/>
          <w:rtl/>
        </w:rPr>
        <w:fldChar w:fldCharType="end"/>
      </w:r>
      <w:r w:rsidR="007238CD" w:rsidRPr="007238CD">
        <w:rPr>
          <w:rStyle w:val="Hyperlink"/>
          <w:rFonts w:hint="cs"/>
          <w:u w:val="none"/>
          <w:rtl/>
        </w:rPr>
        <w:t>والحمد لله</w:t>
      </w:r>
    </w:p>
    <w:sectPr w:rsidR="00493EA8" w:rsidRPr="007238CD" w:rsidSect="00E30307">
      <w:footerReference w:type="default" r:id="rId14"/>
      <w:footnotePr>
        <w:numRestart w:val="eachPage"/>
      </w:footnotePr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DD6" w:rsidRDefault="00031DD6" w:rsidP="00C726D5">
      <w:pPr>
        <w:spacing w:after="0" w:line="240" w:lineRule="auto"/>
      </w:pPr>
      <w:r>
        <w:separator/>
      </w:r>
    </w:p>
  </w:endnote>
  <w:endnote w:type="continuationSeparator" w:id="0">
    <w:p w:rsidR="00031DD6" w:rsidRDefault="00031DD6" w:rsidP="00C72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Kharashi 59 Nask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445797"/>
      <w:docPartObj>
        <w:docPartGallery w:val="Page Numbers (Bottom of Page)"/>
        <w:docPartUnique/>
      </w:docPartObj>
    </w:sdtPr>
    <w:sdtEndPr/>
    <w:sdtContent>
      <w:p w:rsidR="00BD4B3D" w:rsidRDefault="00BD4B3D">
        <w:pPr>
          <w:pStyle w:val="a7"/>
          <w:jc w:val="center"/>
        </w:pPr>
        <w:r w:rsidRPr="00BD4B3D">
          <w:rPr>
            <w:rFonts w:cs="Traditional Arabic"/>
            <w:b/>
            <w:bCs/>
            <w:sz w:val="32"/>
            <w:szCs w:val="32"/>
          </w:rPr>
          <w:fldChar w:fldCharType="begin"/>
        </w:r>
        <w:r w:rsidRPr="00BD4B3D">
          <w:rPr>
            <w:rFonts w:cs="Traditional Arabic"/>
            <w:b/>
            <w:bCs/>
            <w:sz w:val="32"/>
            <w:szCs w:val="32"/>
          </w:rPr>
          <w:instrText xml:space="preserve"> PAGE   \* MERGEFORMAT </w:instrText>
        </w:r>
        <w:r w:rsidRPr="00BD4B3D">
          <w:rPr>
            <w:rFonts w:cs="Traditional Arabic"/>
            <w:b/>
            <w:bCs/>
            <w:sz w:val="32"/>
            <w:szCs w:val="32"/>
          </w:rPr>
          <w:fldChar w:fldCharType="separate"/>
        </w:r>
        <w:r w:rsidR="007C6508" w:rsidRPr="007C6508">
          <w:rPr>
            <w:rFonts w:cs="Traditional Arabic"/>
            <w:b/>
            <w:bCs/>
            <w:noProof/>
            <w:sz w:val="32"/>
            <w:szCs w:val="32"/>
            <w:rtl/>
            <w:lang w:val="ar-SA"/>
          </w:rPr>
          <w:t>1</w:t>
        </w:r>
        <w:r w:rsidRPr="00BD4B3D">
          <w:rPr>
            <w:rFonts w:cs="Traditional Arabic"/>
            <w:b/>
            <w:bCs/>
            <w:sz w:val="32"/>
            <w:szCs w:val="32"/>
          </w:rPr>
          <w:fldChar w:fldCharType="end"/>
        </w:r>
      </w:p>
    </w:sdtContent>
  </w:sdt>
  <w:p w:rsidR="00BD4B3D" w:rsidRDefault="00BD4B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DD6" w:rsidRDefault="00031DD6" w:rsidP="00C726D5">
      <w:pPr>
        <w:spacing w:after="0" w:line="240" w:lineRule="auto"/>
      </w:pPr>
      <w:r>
        <w:separator/>
      </w:r>
    </w:p>
  </w:footnote>
  <w:footnote w:type="continuationSeparator" w:id="0">
    <w:p w:rsidR="00031DD6" w:rsidRDefault="00031DD6" w:rsidP="00C726D5">
      <w:pPr>
        <w:spacing w:after="0" w:line="240" w:lineRule="auto"/>
      </w:pPr>
      <w:r>
        <w:continuationSeparator/>
      </w:r>
    </w:p>
  </w:footnote>
  <w:footnote w:id="1">
    <w:p w:rsidR="00C6076C" w:rsidRPr="00A15636" w:rsidRDefault="00C6076C" w:rsidP="00262D54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4/588،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2377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>،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وقال فيه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حديث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حسن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صحيح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وصححه الألباني.</w:t>
      </w:r>
    </w:p>
  </w:footnote>
  <w:footnote w:id="2">
    <w:p w:rsidR="00C6076C" w:rsidRPr="00A15636" w:rsidRDefault="00C6076C" w:rsidP="007B1C1C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إتحاف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القاري، 2/11.</w:t>
      </w:r>
    </w:p>
  </w:footnote>
  <w:footnote w:id="3">
    <w:p w:rsidR="00C6076C" w:rsidRPr="00A15636" w:rsidRDefault="00C6076C" w:rsidP="007B1C1C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إتحاف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القاري، 2/11.</w:t>
      </w:r>
    </w:p>
  </w:footnote>
  <w:footnote w:id="4">
    <w:p w:rsidR="00C6076C" w:rsidRPr="00A15636" w:rsidRDefault="00C6076C" w:rsidP="00FC09C0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أيسر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التفاسير للجزائري،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1/421.</w:t>
      </w:r>
    </w:p>
  </w:footnote>
  <w:footnote w:id="5">
    <w:p w:rsidR="00C6076C" w:rsidRPr="00A15636" w:rsidRDefault="00C6076C" w:rsidP="000C7C9F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أيسر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التفاسير للجزائري،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2/50.</w:t>
      </w:r>
    </w:p>
  </w:footnote>
  <w:footnote w:id="6">
    <w:p w:rsidR="00C6076C" w:rsidRPr="00A15636" w:rsidRDefault="00C6076C" w:rsidP="007222AF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أيسر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التفاسير للجزائري،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1/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1734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</w:t>
      </w:r>
    </w:p>
  </w:footnote>
  <w:footnote w:id="7">
    <w:p w:rsidR="00C6076C" w:rsidRPr="00A15636" w:rsidRDefault="00C6076C" w:rsidP="009F561E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التفسير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الميسر، 10/44.</w:t>
      </w:r>
    </w:p>
  </w:footnote>
  <w:footnote w:id="8">
    <w:p w:rsidR="00C6076C" w:rsidRPr="00A15636" w:rsidRDefault="00C6076C" w:rsidP="007222AF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أيسر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التفاسير للجزائري، 3/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261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</w:t>
      </w:r>
    </w:p>
  </w:footnote>
  <w:footnote w:id="9">
    <w:p w:rsidR="00C6076C" w:rsidRPr="00A15636" w:rsidRDefault="00C6076C" w:rsidP="007222AF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أيسر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التفاسير للجزائري، 3/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261</w:t>
      </w:r>
    </w:p>
  </w:footnote>
  <w:footnote w:id="10">
    <w:p w:rsidR="00C6076C" w:rsidRPr="00A15636" w:rsidRDefault="00C6076C" w:rsidP="00034F7A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تفسير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الطبري،18/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341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</w:t>
      </w:r>
    </w:p>
  </w:footnote>
  <w:footnote w:id="11">
    <w:p w:rsidR="00C6076C" w:rsidRPr="00A15636" w:rsidRDefault="00C6076C" w:rsidP="007222AF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اللباب في علوم الكتاب، 17/57.</w:t>
      </w:r>
    </w:p>
  </w:footnote>
  <w:footnote w:id="12">
    <w:p w:rsidR="00C6076C" w:rsidRPr="00A15636" w:rsidRDefault="00C6076C" w:rsidP="00663000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4/560،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2320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 وصححه الألباني</w:t>
      </w:r>
    </w:p>
  </w:footnote>
  <w:footnote w:id="13">
    <w:p w:rsidR="00C6076C" w:rsidRPr="00A15636" w:rsidRDefault="00C6076C" w:rsidP="00681B98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4/561،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2322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وقال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حديث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حسن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غريب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وحسنه الألباني.</w:t>
      </w:r>
    </w:p>
  </w:footnote>
  <w:footnote w:id="14">
    <w:p w:rsidR="00C6076C" w:rsidRPr="00A15636" w:rsidRDefault="00C6076C" w:rsidP="00BF72CE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4/561، برقم: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2323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وقال فيه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حديث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حسن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صحيح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وصححه الألباني.</w:t>
      </w:r>
    </w:p>
  </w:footnote>
  <w:footnote w:id="15">
    <w:p w:rsidR="00C6076C" w:rsidRPr="00A15636" w:rsidRDefault="00C6076C" w:rsidP="00D066A1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  <w:lang w:bidi="ar-YE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مصابيح</w:t>
      </w:r>
      <w:proofErr w:type="gramEnd"/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التنوير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على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صحيح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الجامع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الصغير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للألباني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  <w:lang w:bidi="ar-YE"/>
        </w:rPr>
        <w:t>، 1/499.</w:t>
      </w:r>
    </w:p>
  </w:footnote>
  <w:footnote w:id="16">
    <w:p w:rsidR="00C6076C" w:rsidRPr="00A15636" w:rsidRDefault="00C6076C" w:rsidP="00032948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4/588،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2377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وقال فيه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حديث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حسن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</w:rPr>
        <w:t>صحيح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وصححه الألباني.</w:t>
      </w:r>
    </w:p>
  </w:footnote>
  <w:footnote w:id="17">
    <w:p w:rsidR="00C6076C" w:rsidRPr="00A15636" w:rsidRDefault="00C6076C" w:rsidP="00100912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مسلم في صحيحه، 8/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210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7607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</w:t>
      </w:r>
    </w:p>
  </w:footnote>
  <w:footnote w:id="18">
    <w:p w:rsidR="00C6076C" w:rsidRPr="00A15636" w:rsidRDefault="00C6076C" w:rsidP="00014800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الديباج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على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مسلم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،6/273.</w:t>
      </w:r>
    </w:p>
  </w:footnote>
  <w:footnote w:id="19">
    <w:p w:rsidR="00C6076C" w:rsidRPr="00A15636" w:rsidRDefault="00C6076C" w:rsidP="003450DB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الموسوعة</w:t>
      </w:r>
      <w:proofErr w:type="gramEnd"/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الميسرة في الأديان والمذاهب المعاصرة،131.</w:t>
      </w:r>
    </w:p>
  </w:footnote>
  <w:footnote w:id="20">
    <w:p w:rsidR="00C6076C" w:rsidRPr="00A15636" w:rsidRDefault="00C6076C" w:rsidP="00AF66EC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البدء والتاريخ لابن المطهر، 1/81.</w:t>
      </w:r>
    </w:p>
  </w:footnote>
  <w:footnote w:id="21">
    <w:p w:rsidR="00C6076C" w:rsidRPr="00A15636" w:rsidRDefault="00C6076C" w:rsidP="00CA2591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  <w:lang w:bidi="ar-YE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الكون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والرؤية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العلمية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proofErr w:type="spellStart"/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فى</w:t>
      </w:r>
      <w:proofErr w:type="spellEnd"/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القرآن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والأديان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السماوية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  <w:lang w:bidi="ar-YE"/>
        </w:rPr>
        <w:t>، 1/18.</w:t>
      </w:r>
    </w:p>
  </w:footnote>
  <w:footnote w:id="22">
    <w:p w:rsidR="00C6076C" w:rsidRPr="00A15636" w:rsidRDefault="00C6076C" w:rsidP="001A4196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  <w:lang w:bidi="ar-YE"/>
        </w:rPr>
      </w:pPr>
      <w:r w:rsidRPr="00A15636">
        <w:rPr>
          <w:rFonts w:cs="Traditional Arabic"/>
          <w:sz w:val="28"/>
          <w:szCs w:val="28"/>
          <w:lang w:bidi="ar-Y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  <w:lang w:bidi="ar-YE"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أسرار</w:t>
      </w:r>
      <w:proofErr w:type="gramEnd"/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الكون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بين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العلم</w:t>
      </w:r>
      <w:r w:rsidRPr="00A15636">
        <w:rPr>
          <w:rFonts w:ascii="Tahoma" w:hAnsi="Tahoma" w:cs="Traditional Arabic"/>
          <w:color w:val="000000"/>
          <w:sz w:val="28"/>
          <w:szCs w:val="28"/>
          <w:rtl/>
          <w:lang w:bidi="ar-YE"/>
        </w:rPr>
        <w:t xml:space="preserve"> </w:t>
      </w:r>
      <w:r w:rsidRPr="00A15636">
        <w:rPr>
          <w:rFonts w:ascii="Tahoma" w:hAnsi="Tahoma" w:cs="Traditional Arabic" w:hint="eastAsia"/>
          <w:color w:val="000000"/>
          <w:sz w:val="28"/>
          <w:szCs w:val="28"/>
          <w:rtl/>
          <w:lang w:bidi="ar-YE"/>
        </w:rPr>
        <w:t>والقرآن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  <w:lang w:bidi="ar-YE"/>
        </w:rPr>
        <w:t>، 1/8.</w:t>
      </w:r>
    </w:p>
  </w:footnote>
  <w:footnote w:id="23">
    <w:p w:rsidR="00C6076C" w:rsidRPr="00A15636" w:rsidRDefault="00C6076C" w:rsidP="00B02F95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0D6A42">
        <w:rPr>
          <w:rFonts w:ascii="Tahoma" w:hAnsi="Tahoma" w:cs="Traditional Arabic" w:hint="cs"/>
          <w:color w:val="000000"/>
          <w:sz w:val="28"/>
          <w:szCs w:val="28"/>
          <w:rtl/>
        </w:rPr>
        <w:t>أخرجه</w:t>
      </w:r>
      <w:r w:rsidR="000D6A42" w:rsidRPr="000D6A42"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ابن حبان في صحيحه،2/76 برقم361، وذكره </w:t>
      </w:r>
      <w:r w:rsidRPr="000D6A42">
        <w:rPr>
          <w:rFonts w:ascii="Tahoma" w:hAnsi="Tahoma" w:cs="Traditional Arabic" w:hint="cs"/>
          <w:color w:val="000000"/>
          <w:sz w:val="28"/>
          <w:szCs w:val="28"/>
          <w:rtl/>
        </w:rPr>
        <w:t>الألباني في السلسلة الصحيحة، 1/108 ،برقم:109.</w:t>
      </w:r>
    </w:p>
  </w:footnote>
  <w:footnote w:id="24">
    <w:p w:rsidR="00C6076C" w:rsidRPr="009801A3" w:rsidRDefault="00C6076C" w:rsidP="009801A3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9801A3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 xml:space="preserve">-  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>شرح العقيدة الطحاوية لابن جبرين، 11/ 3,</w:t>
      </w:r>
    </w:p>
  </w:footnote>
  <w:footnote w:id="25">
    <w:p w:rsidR="00C6076C" w:rsidRPr="00A15636" w:rsidRDefault="00C6076C" w:rsidP="00B64998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A15636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>-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 xml:space="preserve">  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أخرجه الترمذي في سننه، 4/560، برقم:</w:t>
      </w:r>
      <w:r w:rsidRPr="00A15636">
        <w:rPr>
          <w:rFonts w:cs="Traditional Arabic"/>
          <w:sz w:val="28"/>
          <w:szCs w:val="28"/>
          <w:rtl/>
        </w:rPr>
        <w:t xml:space="preserve"> </w:t>
      </w:r>
      <w:r w:rsidRPr="00A15636">
        <w:rPr>
          <w:rFonts w:ascii="Tahoma" w:hAnsi="Tahoma" w:cs="Traditional Arabic"/>
          <w:color w:val="000000"/>
          <w:sz w:val="28"/>
          <w:szCs w:val="28"/>
          <w:rtl/>
        </w:rPr>
        <w:t>2320</w:t>
      </w:r>
      <w:r w:rsidRPr="00A15636">
        <w:rPr>
          <w:rFonts w:ascii="Tahoma" w:hAnsi="Tahoma" w:cs="Traditional Arabic" w:hint="cs"/>
          <w:color w:val="000000"/>
          <w:sz w:val="28"/>
          <w:szCs w:val="28"/>
          <w:rtl/>
        </w:rPr>
        <w:t>. وصححه الألباني</w:t>
      </w:r>
    </w:p>
  </w:footnote>
  <w:footnote w:id="26">
    <w:p w:rsidR="00C6076C" w:rsidRDefault="00C6076C" w:rsidP="00D8764A">
      <w:pPr>
        <w:pStyle w:val="a4"/>
        <w:pageBreakBefore/>
        <w:widowControl w:val="0"/>
        <w:ind w:left="454" w:hanging="454"/>
        <w:jc w:val="both"/>
        <w:rPr>
          <w:rtl/>
        </w:rPr>
      </w:pPr>
      <w:r w:rsidRPr="00D8764A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r>
        <w:rPr>
          <w:rFonts w:ascii="Tahoma" w:hAnsi="Tahoma" w:cs="Traditional Arabic"/>
          <w:color w:val="000000"/>
          <w:sz w:val="28"/>
          <w:szCs w:val="28"/>
          <w:rtl/>
        </w:rPr>
        <w:t xml:space="preserve">-  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>منتديات الشامل لعلوم الفلك على هذا الرابط</w:t>
      </w:r>
      <w:r w:rsidRPr="00D8764A">
        <w:t xml:space="preserve"> </w:t>
      </w:r>
    </w:p>
    <w:p w:rsidR="00C6076C" w:rsidRDefault="00C6076C" w:rsidP="00D8764A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  <w:rtl/>
        </w:rPr>
      </w:pPr>
      <w:r w:rsidRPr="00AF3C37">
        <w:rPr>
          <w:rFonts w:ascii="Tahoma" w:hAnsi="Tahoma" w:cs="Traditional Arabic"/>
          <w:color w:val="000000"/>
          <w:sz w:val="28"/>
          <w:szCs w:val="28"/>
        </w:rPr>
        <w:t>http://www.alchamel.org/vb/showthread.php?t=1087</w:t>
      </w:r>
    </w:p>
    <w:p w:rsidR="00C6076C" w:rsidRPr="00D8764A" w:rsidRDefault="00C6076C" w:rsidP="00D8764A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  <w:rtl/>
        </w:rPr>
      </w:pPr>
    </w:p>
  </w:footnote>
  <w:footnote w:id="27">
    <w:p w:rsidR="00C6076C" w:rsidRDefault="00C6076C" w:rsidP="009A18D1">
      <w:pPr>
        <w:pStyle w:val="a4"/>
        <w:pageBreakBefore/>
        <w:widowControl w:val="0"/>
        <w:ind w:left="454" w:hanging="454"/>
        <w:jc w:val="both"/>
        <w:rPr>
          <w:rtl/>
        </w:rPr>
      </w:pPr>
      <w:r w:rsidRPr="009A18D1">
        <w:rPr>
          <w:rStyle w:val="a3"/>
          <w:rFonts w:ascii="Tahoma" w:hAnsi="Tahoma" w:cs="Traditional Arabic"/>
          <w:color w:val="000000"/>
          <w:sz w:val="28"/>
          <w:szCs w:val="28"/>
          <w:vertAlign w:val="baseline"/>
        </w:rPr>
        <w:footnoteRef/>
      </w:r>
      <w:proofErr w:type="gramStart"/>
      <w:r>
        <w:rPr>
          <w:rFonts w:ascii="Tahoma" w:hAnsi="Tahoma" w:cs="Traditional Arabic"/>
          <w:color w:val="000000"/>
          <w:sz w:val="28"/>
          <w:szCs w:val="28"/>
          <w:rtl/>
        </w:rPr>
        <w:t xml:space="preserve">-  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>موقع</w:t>
      </w:r>
      <w:proofErr w:type="gramEnd"/>
      <w:r>
        <w:rPr>
          <w:rFonts w:ascii="Tahoma" w:hAnsi="Tahoma" w:cs="Traditional Arabic" w:hint="cs"/>
          <w:color w:val="000000"/>
          <w:sz w:val="28"/>
          <w:szCs w:val="28"/>
          <w:rtl/>
        </w:rPr>
        <w:t xml:space="preserve"> عبد الدائم الكحيل على هذا الرابط</w:t>
      </w:r>
      <w:r w:rsidRPr="009A18D1">
        <w:t xml:space="preserve"> </w:t>
      </w:r>
    </w:p>
    <w:p w:rsidR="00C6076C" w:rsidRPr="009A18D1" w:rsidRDefault="00C6076C" w:rsidP="009A18D1">
      <w:pPr>
        <w:pStyle w:val="a4"/>
        <w:pageBreakBefore/>
        <w:widowControl w:val="0"/>
        <w:ind w:left="454" w:hanging="454"/>
        <w:jc w:val="both"/>
        <w:rPr>
          <w:rFonts w:ascii="Tahoma" w:hAnsi="Tahoma" w:cs="Traditional Arabic"/>
          <w:color w:val="000000"/>
          <w:sz w:val="28"/>
          <w:szCs w:val="28"/>
        </w:rPr>
      </w:pPr>
      <w:r w:rsidRPr="009A18D1">
        <w:rPr>
          <w:rFonts w:ascii="Tahoma" w:hAnsi="Tahoma" w:cs="Traditional Arabic"/>
          <w:color w:val="000000"/>
          <w:sz w:val="28"/>
          <w:szCs w:val="28"/>
        </w:rPr>
        <w:t>http://www.kaheel7.com/modules.php?name=News&amp;file=article&amp;sid=1069</w:t>
      </w:r>
      <w:r>
        <w:rPr>
          <w:rFonts w:ascii="Tahoma" w:hAnsi="Tahoma" w:cs="Traditional Arabic" w:hint="cs"/>
          <w:color w:val="000000"/>
          <w:sz w:val="28"/>
          <w:szCs w:val="28"/>
          <w:rtl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5183"/>
    <w:rsid w:val="00000659"/>
    <w:rsid w:val="00010BA4"/>
    <w:rsid w:val="000119DF"/>
    <w:rsid w:val="00014800"/>
    <w:rsid w:val="00027B2B"/>
    <w:rsid w:val="00031DD6"/>
    <w:rsid w:val="00032948"/>
    <w:rsid w:val="00034F7A"/>
    <w:rsid w:val="00035930"/>
    <w:rsid w:val="00035ECA"/>
    <w:rsid w:val="0003762E"/>
    <w:rsid w:val="00051F6D"/>
    <w:rsid w:val="00067C2D"/>
    <w:rsid w:val="00086B83"/>
    <w:rsid w:val="00094ABD"/>
    <w:rsid w:val="000A60EC"/>
    <w:rsid w:val="000B1671"/>
    <w:rsid w:val="000B5757"/>
    <w:rsid w:val="000C2F97"/>
    <w:rsid w:val="000C7C9F"/>
    <w:rsid w:val="000D6A42"/>
    <w:rsid w:val="000E5567"/>
    <w:rsid w:val="00100912"/>
    <w:rsid w:val="00101D29"/>
    <w:rsid w:val="00110660"/>
    <w:rsid w:val="00116302"/>
    <w:rsid w:val="00130D1D"/>
    <w:rsid w:val="001343D5"/>
    <w:rsid w:val="00136576"/>
    <w:rsid w:val="0014127C"/>
    <w:rsid w:val="00154217"/>
    <w:rsid w:val="00163889"/>
    <w:rsid w:val="00166BC9"/>
    <w:rsid w:val="0017036C"/>
    <w:rsid w:val="00186126"/>
    <w:rsid w:val="001A212F"/>
    <w:rsid w:val="001A4196"/>
    <w:rsid w:val="001A717E"/>
    <w:rsid w:val="001B37FE"/>
    <w:rsid w:val="001C2A1C"/>
    <w:rsid w:val="001D144C"/>
    <w:rsid w:val="001D4DAE"/>
    <w:rsid w:val="001F187C"/>
    <w:rsid w:val="001F2291"/>
    <w:rsid w:val="00212949"/>
    <w:rsid w:val="00217CD5"/>
    <w:rsid w:val="00230DB0"/>
    <w:rsid w:val="00230F3B"/>
    <w:rsid w:val="002346E3"/>
    <w:rsid w:val="00235D9F"/>
    <w:rsid w:val="00237270"/>
    <w:rsid w:val="00252871"/>
    <w:rsid w:val="00253A39"/>
    <w:rsid w:val="002627C8"/>
    <w:rsid w:val="00262D54"/>
    <w:rsid w:val="00267A7F"/>
    <w:rsid w:val="00275184"/>
    <w:rsid w:val="0028100F"/>
    <w:rsid w:val="0029090A"/>
    <w:rsid w:val="002919AE"/>
    <w:rsid w:val="0029566E"/>
    <w:rsid w:val="00295703"/>
    <w:rsid w:val="002A33B6"/>
    <w:rsid w:val="002A5BD1"/>
    <w:rsid w:val="002B2745"/>
    <w:rsid w:val="002B3BA5"/>
    <w:rsid w:val="002B7D18"/>
    <w:rsid w:val="002C378C"/>
    <w:rsid w:val="002E3164"/>
    <w:rsid w:val="002E5C7E"/>
    <w:rsid w:val="00310425"/>
    <w:rsid w:val="00311F09"/>
    <w:rsid w:val="00312F06"/>
    <w:rsid w:val="00312FBD"/>
    <w:rsid w:val="00324FFB"/>
    <w:rsid w:val="00335237"/>
    <w:rsid w:val="0034301A"/>
    <w:rsid w:val="0034422A"/>
    <w:rsid w:val="003450DB"/>
    <w:rsid w:val="00355942"/>
    <w:rsid w:val="0036255B"/>
    <w:rsid w:val="00371A08"/>
    <w:rsid w:val="00386186"/>
    <w:rsid w:val="00391685"/>
    <w:rsid w:val="003A44D4"/>
    <w:rsid w:val="003B014C"/>
    <w:rsid w:val="003B7617"/>
    <w:rsid w:val="003B7BEC"/>
    <w:rsid w:val="003C4BBC"/>
    <w:rsid w:val="003D1A34"/>
    <w:rsid w:val="003D4244"/>
    <w:rsid w:val="003F0B09"/>
    <w:rsid w:val="003F4CA7"/>
    <w:rsid w:val="00412176"/>
    <w:rsid w:val="0041303D"/>
    <w:rsid w:val="004214E3"/>
    <w:rsid w:val="0042609C"/>
    <w:rsid w:val="00432AEF"/>
    <w:rsid w:val="00436595"/>
    <w:rsid w:val="00440574"/>
    <w:rsid w:val="00450DEC"/>
    <w:rsid w:val="00466385"/>
    <w:rsid w:val="00466CC5"/>
    <w:rsid w:val="00471C2B"/>
    <w:rsid w:val="00473159"/>
    <w:rsid w:val="00474585"/>
    <w:rsid w:val="00477742"/>
    <w:rsid w:val="00493EA8"/>
    <w:rsid w:val="004D3DD4"/>
    <w:rsid w:val="004E4B01"/>
    <w:rsid w:val="004F7687"/>
    <w:rsid w:val="00502CA8"/>
    <w:rsid w:val="00505726"/>
    <w:rsid w:val="00506820"/>
    <w:rsid w:val="0051008C"/>
    <w:rsid w:val="00517270"/>
    <w:rsid w:val="00537124"/>
    <w:rsid w:val="00541579"/>
    <w:rsid w:val="005525AB"/>
    <w:rsid w:val="00553E27"/>
    <w:rsid w:val="00560B7A"/>
    <w:rsid w:val="005741C3"/>
    <w:rsid w:val="00576D42"/>
    <w:rsid w:val="00583113"/>
    <w:rsid w:val="0059505D"/>
    <w:rsid w:val="005A2053"/>
    <w:rsid w:val="005C6103"/>
    <w:rsid w:val="005D0A88"/>
    <w:rsid w:val="005E68F2"/>
    <w:rsid w:val="006147FC"/>
    <w:rsid w:val="006167BC"/>
    <w:rsid w:val="00641191"/>
    <w:rsid w:val="00652E75"/>
    <w:rsid w:val="0065626F"/>
    <w:rsid w:val="00663000"/>
    <w:rsid w:val="00681B98"/>
    <w:rsid w:val="006A59B0"/>
    <w:rsid w:val="006C2B84"/>
    <w:rsid w:val="006C52C6"/>
    <w:rsid w:val="006D27B4"/>
    <w:rsid w:val="006D5E13"/>
    <w:rsid w:val="006E5672"/>
    <w:rsid w:val="006F2CC3"/>
    <w:rsid w:val="006F5183"/>
    <w:rsid w:val="0072068F"/>
    <w:rsid w:val="007219D0"/>
    <w:rsid w:val="007222AF"/>
    <w:rsid w:val="007238CD"/>
    <w:rsid w:val="00735A10"/>
    <w:rsid w:val="007401A9"/>
    <w:rsid w:val="007432DA"/>
    <w:rsid w:val="007468DE"/>
    <w:rsid w:val="00767CB6"/>
    <w:rsid w:val="0078094C"/>
    <w:rsid w:val="00781EFC"/>
    <w:rsid w:val="00783E2F"/>
    <w:rsid w:val="0078489F"/>
    <w:rsid w:val="00787716"/>
    <w:rsid w:val="007A0A23"/>
    <w:rsid w:val="007A6A74"/>
    <w:rsid w:val="007B1C1C"/>
    <w:rsid w:val="007B5F1B"/>
    <w:rsid w:val="007B7128"/>
    <w:rsid w:val="007C6508"/>
    <w:rsid w:val="007D2983"/>
    <w:rsid w:val="007E0DB5"/>
    <w:rsid w:val="007E488D"/>
    <w:rsid w:val="007F41F8"/>
    <w:rsid w:val="007F5C08"/>
    <w:rsid w:val="007F70DB"/>
    <w:rsid w:val="00804A67"/>
    <w:rsid w:val="0080550B"/>
    <w:rsid w:val="0080595A"/>
    <w:rsid w:val="00815B71"/>
    <w:rsid w:val="00816D49"/>
    <w:rsid w:val="00822489"/>
    <w:rsid w:val="00823A77"/>
    <w:rsid w:val="008341A5"/>
    <w:rsid w:val="00835B06"/>
    <w:rsid w:val="00837FF9"/>
    <w:rsid w:val="0084001D"/>
    <w:rsid w:val="008436AD"/>
    <w:rsid w:val="00855876"/>
    <w:rsid w:val="00862C55"/>
    <w:rsid w:val="00872338"/>
    <w:rsid w:val="00881B31"/>
    <w:rsid w:val="00881D53"/>
    <w:rsid w:val="00882077"/>
    <w:rsid w:val="00883728"/>
    <w:rsid w:val="008D4FC8"/>
    <w:rsid w:val="008E0DC0"/>
    <w:rsid w:val="008F0556"/>
    <w:rsid w:val="008F14A5"/>
    <w:rsid w:val="00906C92"/>
    <w:rsid w:val="009239AA"/>
    <w:rsid w:val="00925A80"/>
    <w:rsid w:val="009427B8"/>
    <w:rsid w:val="00942BAA"/>
    <w:rsid w:val="00946300"/>
    <w:rsid w:val="00954576"/>
    <w:rsid w:val="00971337"/>
    <w:rsid w:val="009801A3"/>
    <w:rsid w:val="009822D9"/>
    <w:rsid w:val="00997E95"/>
    <w:rsid w:val="009A18D1"/>
    <w:rsid w:val="009B214D"/>
    <w:rsid w:val="009B7C6D"/>
    <w:rsid w:val="009C028B"/>
    <w:rsid w:val="009C0DE9"/>
    <w:rsid w:val="009D1F1E"/>
    <w:rsid w:val="009D206D"/>
    <w:rsid w:val="009F0C90"/>
    <w:rsid w:val="009F561E"/>
    <w:rsid w:val="009F5F31"/>
    <w:rsid w:val="00A00F39"/>
    <w:rsid w:val="00A062BA"/>
    <w:rsid w:val="00A11CFB"/>
    <w:rsid w:val="00A1398D"/>
    <w:rsid w:val="00A15636"/>
    <w:rsid w:val="00A1710E"/>
    <w:rsid w:val="00A21D24"/>
    <w:rsid w:val="00A22CA8"/>
    <w:rsid w:val="00A36FC8"/>
    <w:rsid w:val="00A428EC"/>
    <w:rsid w:val="00A431A9"/>
    <w:rsid w:val="00A45928"/>
    <w:rsid w:val="00A463DE"/>
    <w:rsid w:val="00A602C7"/>
    <w:rsid w:val="00A75097"/>
    <w:rsid w:val="00A76908"/>
    <w:rsid w:val="00A77C1D"/>
    <w:rsid w:val="00A938D9"/>
    <w:rsid w:val="00A95055"/>
    <w:rsid w:val="00AB2C7F"/>
    <w:rsid w:val="00AC112E"/>
    <w:rsid w:val="00AD2F2D"/>
    <w:rsid w:val="00AE5067"/>
    <w:rsid w:val="00AF316B"/>
    <w:rsid w:val="00AF3C37"/>
    <w:rsid w:val="00AF66EC"/>
    <w:rsid w:val="00B02F95"/>
    <w:rsid w:val="00B100F5"/>
    <w:rsid w:val="00B54A34"/>
    <w:rsid w:val="00B56213"/>
    <w:rsid w:val="00B64998"/>
    <w:rsid w:val="00B66AD2"/>
    <w:rsid w:val="00B717E6"/>
    <w:rsid w:val="00B830D0"/>
    <w:rsid w:val="00B8540D"/>
    <w:rsid w:val="00B91E0C"/>
    <w:rsid w:val="00B91E13"/>
    <w:rsid w:val="00B9467C"/>
    <w:rsid w:val="00B95056"/>
    <w:rsid w:val="00BC2BD3"/>
    <w:rsid w:val="00BC3A30"/>
    <w:rsid w:val="00BC5892"/>
    <w:rsid w:val="00BD4B3D"/>
    <w:rsid w:val="00BF72CE"/>
    <w:rsid w:val="00C03EDA"/>
    <w:rsid w:val="00C06893"/>
    <w:rsid w:val="00C1041B"/>
    <w:rsid w:val="00C10687"/>
    <w:rsid w:val="00C171B6"/>
    <w:rsid w:val="00C2751D"/>
    <w:rsid w:val="00C30C2F"/>
    <w:rsid w:val="00C35D17"/>
    <w:rsid w:val="00C6076C"/>
    <w:rsid w:val="00C726D5"/>
    <w:rsid w:val="00C8049F"/>
    <w:rsid w:val="00C97DE3"/>
    <w:rsid w:val="00CA2591"/>
    <w:rsid w:val="00CA4AA0"/>
    <w:rsid w:val="00CA64C3"/>
    <w:rsid w:val="00CB0CA4"/>
    <w:rsid w:val="00CB1A44"/>
    <w:rsid w:val="00CD443A"/>
    <w:rsid w:val="00CD7640"/>
    <w:rsid w:val="00CF1104"/>
    <w:rsid w:val="00CF3035"/>
    <w:rsid w:val="00D0436F"/>
    <w:rsid w:val="00D064DC"/>
    <w:rsid w:val="00D066A1"/>
    <w:rsid w:val="00D073E3"/>
    <w:rsid w:val="00D146BA"/>
    <w:rsid w:val="00D20F47"/>
    <w:rsid w:val="00D3155B"/>
    <w:rsid w:val="00D34C38"/>
    <w:rsid w:val="00D5010E"/>
    <w:rsid w:val="00D5217E"/>
    <w:rsid w:val="00D63CEF"/>
    <w:rsid w:val="00D7064F"/>
    <w:rsid w:val="00D76194"/>
    <w:rsid w:val="00D84E41"/>
    <w:rsid w:val="00D8764A"/>
    <w:rsid w:val="00D90F37"/>
    <w:rsid w:val="00DA6381"/>
    <w:rsid w:val="00DC5F81"/>
    <w:rsid w:val="00DD501C"/>
    <w:rsid w:val="00DE33FE"/>
    <w:rsid w:val="00DF17D6"/>
    <w:rsid w:val="00DF6EEF"/>
    <w:rsid w:val="00DF7CF3"/>
    <w:rsid w:val="00E0386C"/>
    <w:rsid w:val="00E058F4"/>
    <w:rsid w:val="00E30307"/>
    <w:rsid w:val="00E42BD6"/>
    <w:rsid w:val="00E45555"/>
    <w:rsid w:val="00E56271"/>
    <w:rsid w:val="00E70B89"/>
    <w:rsid w:val="00E71D0D"/>
    <w:rsid w:val="00E833E5"/>
    <w:rsid w:val="00E85F46"/>
    <w:rsid w:val="00E93F38"/>
    <w:rsid w:val="00E96DEF"/>
    <w:rsid w:val="00EA1D4D"/>
    <w:rsid w:val="00EB2830"/>
    <w:rsid w:val="00EB2AFB"/>
    <w:rsid w:val="00EB57B3"/>
    <w:rsid w:val="00EE088C"/>
    <w:rsid w:val="00EF202B"/>
    <w:rsid w:val="00F001F0"/>
    <w:rsid w:val="00F067FF"/>
    <w:rsid w:val="00F329F8"/>
    <w:rsid w:val="00F4039B"/>
    <w:rsid w:val="00F45EC9"/>
    <w:rsid w:val="00F52310"/>
    <w:rsid w:val="00F60884"/>
    <w:rsid w:val="00F63B70"/>
    <w:rsid w:val="00F7735B"/>
    <w:rsid w:val="00F93513"/>
    <w:rsid w:val="00FA2135"/>
    <w:rsid w:val="00FC09C0"/>
    <w:rsid w:val="00FC7D28"/>
    <w:rsid w:val="00FD1991"/>
    <w:rsid w:val="00FE08BF"/>
    <w:rsid w:val="00FE4B24"/>
    <w:rsid w:val="00FF5FC0"/>
    <w:rsid w:val="00FF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allout" idref="#_x0000_s1051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07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4260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C726D5"/>
    <w:rPr>
      <w:vertAlign w:val="superscript"/>
    </w:rPr>
  </w:style>
  <w:style w:type="paragraph" w:styleId="a4">
    <w:name w:val="footnote text"/>
    <w:basedOn w:val="a"/>
    <w:link w:val="Char"/>
    <w:uiPriority w:val="99"/>
    <w:semiHidden/>
    <w:unhideWhenUsed/>
    <w:rsid w:val="00C726D5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C726D5"/>
    <w:rPr>
      <w:sz w:val="2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281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28100F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AF3C37"/>
    <w:rPr>
      <w:color w:val="0000FF" w:themeColor="hyperlink"/>
      <w:u w:val="single"/>
    </w:rPr>
  </w:style>
  <w:style w:type="paragraph" w:styleId="a6">
    <w:name w:val="header"/>
    <w:basedOn w:val="a"/>
    <w:link w:val="Char1"/>
    <w:uiPriority w:val="99"/>
    <w:semiHidden/>
    <w:unhideWhenUsed/>
    <w:rsid w:val="00AF3C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الصفحة Char"/>
    <w:basedOn w:val="a0"/>
    <w:link w:val="a6"/>
    <w:uiPriority w:val="99"/>
    <w:semiHidden/>
    <w:rsid w:val="00AF3C37"/>
  </w:style>
  <w:style w:type="paragraph" w:styleId="a7">
    <w:name w:val="footer"/>
    <w:basedOn w:val="a"/>
    <w:link w:val="Char2"/>
    <w:uiPriority w:val="99"/>
    <w:unhideWhenUsed/>
    <w:rsid w:val="00AF3C3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الصفحة Char"/>
    <w:basedOn w:val="a0"/>
    <w:link w:val="a7"/>
    <w:uiPriority w:val="99"/>
    <w:rsid w:val="00AF3C37"/>
  </w:style>
  <w:style w:type="character" w:styleId="a8">
    <w:name w:val="Strong"/>
    <w:basedOn w:val="a0"/>
    <w:uiPriority w:val="22"/>
    <w:qFormat/>
    <w:rsid w:val="009A18D1"/>
    <w:rPr>
      <w:b/>
      <w:bCs/>
    </w:rPr>
  </w:style>
  <w:style w:type="character" w:customStyle="1" w:styleId="1Char">
    <w:name w:val="عنوان 1 Char"/>
    <w:basedOn w:val="a0"/>
    <w:link w:val="1"/>
    <w:uiPriority w:val="9"/>
    <w:rsid w:val="004260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BD4B3D"/>
    <w:pPr>
      <w:tabs>
        <w:tab w:val="right" w:leader="dot" w:pos="8296"/>
      </w:tabs>
      <w:spacing w:after="100"/>
      <w:jc w:val="center"/>
    </w:pPr>
    <w:rPr>
      <w:noProof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NUL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FA1A8A-06D5-4B68-AFDA-DB647B638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1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unv jameat aleman</Company>
  <LinksUpToDate>false</LinksUpToDate>
  <CharactersWithSpaces>14222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</cp:lastModifiedBy>
  <cp:revision>158</cp:revision>
  <dcterms:created xsi:type="dcterms:W3CDTF">2009-04-30T04:13:00Z</dcterms:created>
  <dcterms:modified xsi:type="dcterms:W3CDTF">2010-06-14T15:05:00Z</dcterms:modified>
  <cp:contentStatus/>
</cp:coreProperties>
</file>